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$ZnakSprawy</w:t>
      </w:r>
      <w:bookmarkEnd w:id="2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4B762F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6066BCBD" w14:textId="77777777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77777777" w:rsidR="00FB4A30" w:rsidRPr="00B327A4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31E17A7" w14:textId="77777777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77777777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CF3D6E9" w14:textId="77777777" w:rsidR="00FB4A30" w:rsidRDefault="00FB4A30" w:rsidP="00010F87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41888CAD" w14:textId="77777777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79CE91EF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60874399" w14:textId="70863FBD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5C8EB1" w14:textId="394D58B8" w:rsidR="001E5E08" w:rsidRDefault="001E5E08" w:rsidP="001E5E0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na stacjach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 xml:space="preserve">w 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Goczałkowicach-Zdroju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 198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, Katowicach A4 (stacja komunikacyjna)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112%,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Wodzisławiu Śląskim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94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Żywcu o 88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, Cieszynie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 81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, Zawierciu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 77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; Tychach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 69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; Raciborzu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 66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, Rybniku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 65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, Częstochowie (stacja komunikacyjna) o 58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Lublińcu o 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Zabrzu o 51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>Bielsku-Białej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44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Gliwicach o 39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, Częstochowie o 27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Katowicach 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25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%, 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Sosnowcu o 19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, Dąbrowie Górniczej o 12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6C635BAF" w14:textId="6DEA05DE" w:rsidR="00FE1992" w:rsidRDefault="00FE1992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poziom informowania dla pyłu zawieszonego PM10 w powietrzu został przekroczony na stacji w </w:t>
            </w:r>
            <w:r w:rsidR="00625534">
              <w:rPr>
                <w:rFonts w:ascii="Century Gothic" w:eastAsia="Calibri" w:hAnsi="Century Gothic" w:cs="Arial"/>
                <w:b/>
                <w:sz w:val="20"/>
                <w:szCs w:val="20"/>
              </w:rPr>
              <w:t>Goczałkowicach-Zdroju i Katowicach A</w:t>
            </w:r>
            <w:r w:rsidR="002F4798">
              <w:rPr>
                <w:rFonts w:ascii="Century Gothic" w:eastAsia="Calibri" w:hAnsi="Century Gothic" w:cs="Arial"/>
                <w:b/>
                <w:sz w:val="20"/>
                <w:szCs w:val="20"/>
              </w:rPr>
              <w:t>4</w:t>
            </w:r>
            <w:r w:rsidR="00625534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(stacja komunikacyjna)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</w:p>
          <w:p w14:paraId="4039241E" w14:textId="3AC12722" w:rsidR="00FB4A30" w:rsidRPr="00FD6B64" w:rsidRDefault="00FE1992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18D4A7E3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54BB0332" w14:textId="6F7CFBD0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493D11C4" w:rsidR="00FB4A30" w:rsidRPr="003C7652" w:rsidRDefault="004A35FF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 </w:t>
            </w:r>
            <w:r w:rsidR="00625534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Lublińcu, Zawierciu, </w:t>
            </w:r>
            <w:r w:rsidR="00672C5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Żywcu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7777777" w:rsidR="00FB4A30" w:rsidRPr="00B67FC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0164AB6D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36BA42BE" w14:textId="79AD5A78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30BEFF0A" w:rsidR="00FB4A30" w:rsidRPr="002B5CDF" w:rsidRDefault="00D74379" w:rsidP="00010F87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</w:t>
            </w:r>
            <w:r w:rsidR="00FE5AA2">
              <w:rPr>
                <w:rFonts w:ascii="Century Gothic" w:hAnsi="Century Gothic"/>
                <w:bCs/>
                <w:sz w:val="20"/>
                <w:szCs w:val="20"/>
              </w:rPr>
              <w:t>przeważającym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E5AA2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FE5AA2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FE5AA2"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="00FE5AA2"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 w:rsidR="00FE5AA2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 i</w:t>
            </w:r>
            <w:r w:rsidR="0037793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E5AA2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FE5AA2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 w:rsidR="00FE5AA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 w części południowo-wschodniej </w:t>
            </w:r>
            <w:r w:rsidR="00FE5AA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FE5AA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FE5AA2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osób starszych, kobiet w ciąży oraz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małych dzieci</w:t>
            </w:r>
            <w:r w:rsidR="004B762F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bookmarkEnd w:id="3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5B4349EE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28C56B3D" w14:textId="39D24CD0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AFB98F" w14:textId="0C2DFC38" w:rsidR="00240967" w:rsidRPr="003C639E" w:rsidRDefault="00FB4A30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8E711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672C5E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37793D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w środkowej części </w:t>
            </w:r>
            <w:r w:rsidR="002F4798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województwa </w:t>
            </w:r>
            <w:r w:rsidR="0037793D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37793D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37793D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bookmarkEnd w:id="4"/>
      <w:tr w:rsidR="00672C5E" w14:paraId="3435B8A4" w14:textId="77777777" w:rsidTr="004711B4">
        <w:trPr>
          <w:trHeight w:val="3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4390" w14:textId="77777777" w:rsidR="00672C5E" w:rsidRDefault="00672C5E" w:rsidP="004711B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lastRenderedPageBreak/>
              <w:t>W godzinach wieczornych, nocnych, porannych jednogodzinne stężenia pyłu zawieszonego mogą być podwyższone i wysokie.</w:t>
            </w:r>
          </w:p>
        </w:tc>
      </w:tr>
    </w:tbl>
    <w:p w14:paraId="705F09D2" w14:textId="77777777" w:rsidR="00672C5E" w:rsidRDefault="00672C5E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0389431" w14:textId="3F5D10EC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5BCBC18" w14:textId="5CBB589B" w:rsidR="003B08BA" w:rsidRDefault="003B08BA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A430927" w14:textId="77777777" w:rsidR="00672C5E" w:rsidRDefault="00672C5E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7CA9916" w14:textId="025FA03C" w:rsidR="00672C5E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992DCF7" w14:textId="77777777" w:rsidR="00672C5E" w:rsidRPr="003B08BA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54AC44EA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6FDCB0C1" w14:textId="0075BD99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F75632" w14:textId="0EB29E2D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56AD366" w14:textId="1E3CF2F5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416112" w14:textId="1E35AEA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C792E15" w14:textId="1FE99C1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51A1B" w14:textId="77777777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1E5E0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7E3F" w14:textId="77777777" w:rsidR="002D298B" w:rsidRDefault="002D298B" w:rsidP="00703F35">
      <w:pPr>
        <w:spacing w:after="0" w:line="240" w:lineRule="auto"/>
      </w:pPr>
      <w:r>
        <w:separator/>
      </w:r>
    </w:p>
  </w:endnote>
  <w:endnote w:type="continuationSeparator" w:id="0">
    <w:p w14:paraId="3A05B101" w14:textId="77777777" w:rsidR="002D298B" w:rsidRDefault="002D298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0347" w14:textId="77777777" w:rsidR="002D298B" w:rsidRDefault="002D298B" w:rsidP="00703F35">
      <w:pPr>
        <w:spacing w:after="0" w:line="240" w:lineRule="auto"/>
      </w:pPr>
      <w:r>
        <w:separator/>
      </w:r>
    </w:p>
  </w:footnote>
  <w:footnote w:type="continuationSeparator" w:id="0">
    <w:p w14:paraId="08416DC5" w14:textId="77777777" w:rsidR="002D298B" w:rsidRDefault="002D298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4B762F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80CB0"/>
    <w:rsid w:val="00092072"/>
    <w:rsid w:val="00094CCD"/>
    <w:rsid w:val="00094F02"/>
    <w:rsid w:val="000A2D80"/>
    <w:rsid w:val="000D2933"/>
    <w:rsid w:val="000F3B1C"/>
    <w:rsid w:val="000F6828"/>
    <w:rsid w:val="00111B92"/>
    <w:rsid w:val="00116D96"/>
    <w:rsid w:val="00145359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30359"/>
    <w:rsid w:val="00240967"/>
    <w:rsid w:val="002B5CDF"/>
    <w:rsid w:val="002D298B"/>
    <w:rsid w:val="002D3E3C"/>
    <w:rsid w:val="002D493C"/>
    <w:rsid w:val="002D4944"/>
    <w:rsid w:val="002F4798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D2854"/>
    <w:rsid w:val="006D350A"/>
    <w:rsid w:val="006E25CD"/>
    <w:rsid w:val="00703F35"/>
    <w:rsid w:val="0070525D"/>
    <w:rsid w:val="007141DA"/>
    <w:rsid w:val="00716681"/>
    <w:rsid w:val="007336BE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21A8B"/>
    <w:rsid w:val="00826848"/>
    <w:rsid w:val="00826CCA"/>
    <w:rsid w:val="00841786"/>
    <w:rsid w:val="008469FB"/>
    <w:rsid w:val="00846B8D"/>
    <w:rsid w:val="008534DB"/>
    <w:rsid w:val="00856022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C13176"/>
    <w:rsid w:val="00C229D9"/>
    <w:rsid w:val="00C267B2"/>
    <w:rsid w:val="00C7123E"/>
    <w:rsid w:val="00CA3B73"/>
    <w:rsid w:val="00CB6087"/>
    <w:rsid w:val="00D00D7D"/>
    <w:rsid w:val="00D16A74"/>
    <w:rsid w:val="00D37360"/>
    <w:rsid w:val="00D62BF7"/>
    <w:rsid w:val="00D74379"/>
    <w:rsid w:val="00DA4A87"/>
    <w:rsid w:val="00DA7130"/>
    <w:rsid w:val="00DE693D"/>
    <w:rsid w:val="00DF0A20"/>
    <w:rsid w:val="00DF4954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BFE"/>
    <w:rsid w:val="00ED48FD"/>
    <w:rsid w:val="00EE2C3C"/>
    <w:rsid w:val="00EF07FD"/>
    <w:rsid w:val="00F21BE9"/>
    <w:rsid w:val="00F276FA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E3AC-C580-4D1F-9C42-057C8406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12</cp:revision>
  <cp:lastPrinted>2022-01-18T06:24:00Z</cp:lastPrinted>
  <dcterms:created xsi:type="dcterms:W3CDTF">2022-01-21T07:02:00Z</dcterms:created>
  <dcterms:modified xsi:type="dcterms:W3CDTF">2022-01-25T07:03:00Z</dcterms:modified>
</cp:coreProperties>
</file>