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47" w:rsidRPr="005C755E" w:rsidRDefault="00895936" w:rsidP="006411D8">
      <w:pPr>
        <w:widowControl w:val="0"/>
        <w:autoSpaceDE w:val="0"/>
        <w:autoSpaceDN w:val="0"/>
        <w:adjustRightInd w:val="0"/>
        <w:spacing w:line="276" w:lineRule="auto"/>
        <w:jc w:val="center"/>
        <w:rPr>
          <w:rFonts w:ascii="Verdana" w:hAnsi="Verdana" w:cs="Verdana"/>
          <w:color w:val="000000"/>
          <w:sz w:val="17"/>
          <w:szCs w:val="17"/>
        </w:rPr>
      </w:pPr>
      <w:r>
        <w:rPr>
          <w:rFonts w:ascii="Verdana" w:hAnsi="Verdana" w:cs="Verdana"/>
          <w:color w:val="000000"/>
          <w:sz w:val="17"/>
          <w:szCs w:val="17"/>
        </w:rPr>
        <w:t>GMINA POCZESNA</w:t>
      </w:r>
    </w:p>
    <w:p w:rsidR="00731647" w:rsidRDefault="00895936" w:rsidP="006411D8">
      <w:pPr>
        <w:widowControl w:val="0"/>
        <w:autoSpaceDE w:val="0"/>
        <w:autoSpaceDN w:val="0"/>
        <w:adjustRightInd w:val="0"/>
        <w:spacing w:line="276" w:lineRule="auto"/>
        <w:jc w:val="center"/>
        <w:rPr>
          <w:rFonts w:ascii="Verdana" w:hAnsi="Verdana" w:cs="Verdana"/>
          <w:color w:val="000000"/>
          <w:sz w:val="17"/>
          <w:szCs w:val="17"/>
        </w:rPr>
      </w:pPr>
      <w:r>
        <w:rPr>
          <w:rFonts w:ascii="Verdana" w:hAnsi="Verdana" w:cs="Verdana"/>
          <w:color w:val="000000"/>
          <w:sz w:val="17"/>
          <w:szCs w:val="17"/>
        </w:rPr>
        <w:t>42-262</w:t>
      </w:r>
      <w:r w:rsidR="00731647" w:rsidRPr="005C755E">
        <w:rPr>
          <w:rFonts w:ascii="Verdana" w:hAnsi="Verdana" w:cs="Verdana"/>
          <w:color w:val="000000"/>
          <w:sz w:val="17"/>
          <w:szCs w:val="17"/>
        </w:rPr>
        <w:t xml:space="preserve"> Częstochowa, ul. </w:t>
      </w:r>
      <w:r>
        <w:rPr>
          <w:rFonts w:ascii="Verdana" w:hAnsi="Verdana" w:cs="Verdana"/>
          <w:color w:val="000000"/>
          <w:sz w:val="17"/>
          <w:szCs w:val="17"/>
        </w:rPr>
        <w:t>Wolności 2</w:t>
      </w:r>
    </w:p>
    <w:p w:rsidR="00895936" w:rsidRPr="00895936" w:rsidRDefault="00895936" w:rsidP="006411D8">
      <w:pPr>
        <w:widowControl w:val="0"/>
        <w:autoSpaceDE w:val="0"/>
        <w:autoSpaceDN w:val="0"/>
        <w:adjustRightInd w:val="0"/>
        <w:spacing w:line="276" w:lineRule="auto"/>
        <w:jc w:val="center"/>
        <w:rPr>
          <w:rFonts w:ascii="Times-Roman" w:hAnsi="Times-Roman" w:cs="Times-Roman"/>
          <w:color w:val="000000"/>
          <w:sz w:val="26"/>
          <w:szCs w:val="26"/>
        </w:rPr>
      </w:pPr>
    </w:p>
    <w:p w:rsidR="00731647" w:rsidRPr="005C755E" w:rsidRDefault="00731647" w:rsidP="006411D8">
      <w:pPr>
        <w:widowControl w:val="0"/>
        <w:autoSpaceDE w:val="0"/>
        <w:autoSpaceDN w:val="0"/>
        <w:adjustRightInd w:val="0"/>
        <w:spacing w:line="276" w:lineRule="auto"/>
        <w:jc w:val="center"/>
        <w:rPr>
          <w:rFonts w:ascii="Verdana" w:hAnsi="Verdana" w:cs="Verdana"/>
          <w:b/>
          <w:bCs/>
          <w:color w:val="000000"/>
          <w:sz w:val="38"/>
          <w:szCs w:val="38"/>
        </w:rPr>
      </w:pPr>
      <w:r w:rsidRPr="005C755E">
        <w:rPr>
          <w:rFonts w:ascii="Verdana" w:hAnsi="Verdana" w:cs="Verdana"/>
          <w:b/>
          <w:bCs/>
          <w:color w:val="000000"/>
          <w:sz w:val="38"/>
          <w:szCs w:val="38"/>
        </w:rPr>
        <w:t>PROGRAM</w:t>
      </w:r>
    </w:p>
    <w:p w:rsidR="00731647" w:rsidRPr="005C755E" w:rsidRDefault="00731647" w:rsidP="006411D8">
      <w:pPr>
        <w:widowControl w:val="0"/>
        <w:autoSpaceDE w:val="0"/>
        <w:autoSpaceDN w:val="0"/>
        <w:adjustRightInd w:val="0"/>
        <w:spacing w:line="276" w:lineRule="auto"/>
        <w:jc w:val="center"/>
        <w:rPr>
          <w:rFonts w:ascii="Verdana" w:hAnsi="Verdana" w:cs="Verdana"/>
          <w:b/>
          <w:bCs/>
          <w:color w:val="000000"/>
          <w:sz w:val="38"/>
          <w:szCs w:val="38"/>
        </w:rPr>
      </w:pPr>
      <w:r w:rsidRPr="005C755E">
        <w:rPr>
          <w:rFonts w:ascii="Verdana" w:hAnsi="Verdana" w:cs="Verdana"/>
          <w:b/>
          <w:bCs/>
          <w:color w:val="000000"/>
          <w:sz w:val="38"/>
          <w:szCs w:val="38"/>
        </w:rPr>
        <w:t>FUNKCJONALNO-UŻYTKOWY</w:t>
      </w:r>
    </w:p>
    <w:p w:rsidR="00731647" w:rsidRPr="007532C2" w:rsidRDefault="007532C2" w:rsidP="006411D8">
      <w:pPr>
        <w:widowControl w:val="0"/>
        <w:autoSpaceDE w:val="0"/>
        <w:autoSpaceDN w:val="0"/>
        <w:adjustRightInd w:val="0"/>
        <w:spacing w:line="276" w:lineRule="auto"/>
        <w:jc w:val="center"/>
        <w:rPr>
          <w:rFonts w:ascii="Verdana" w:hAnsi="Verdana" w:cs="Verdana"/>
          <w:b/>
          <w:bCs/>
          <w:color w:val="000000"/>
        </w:rPr>
      </w:pPr>
      <w:r w:rsidRPr="007532C2">
        <w:rPr>
          <w:rFonts w:ascii="Verdana" w:hAnsi="Verdana" w:cs="Verdana"/>
          <w:b/>
          <w:bCs/>
          <w:color w:val="000000"/>
        </w:rPr>
        <w:t>dla</w:t>
      </w:r>
    </w:p>
    <w:p w:rsidR="00895936" w:rsidRPr="007A4C63" w:rsidRDefault="00731647" w:rsidP="006411D8">
      <w:pPr>
        <w:autoSpaceDE w:val="0"/>
        <w:autoSpaceDN w:val="0"/>
        <w:adjustRightInd w:val="0"/>
        <w:spacing w:line="276" w:lineRule="auto"/>
        <w:jc w:val="center"/>
        <w:rPr>
          <w:rFonts w:ascii="Verdana" w:hAnsi="Verdana" w:cs="Verdana"/>
          <w:b/>
          <w:bCs/>
          <w:color w:val="000000"/>
        </w:rPr>
      </w:pPr>
      <w:r w:rsidRPr="005C755E">
        <w:rPr>
          <w:rFonts w:ascii="Verdana" w:hAnsi="Verdana" w:cs="Verdana"/>
          <w:b/>
          <w:bCs/>
          <w:color w:val="000000"/>
        </w:rPr>
        <w:t>Opracowani</w:t>
      </w:r>
      <w:r w:rsidR="007532C2">
        <w:rPr>
          <w:rFonts w:ascii="Verdana" w:hAnsi="Verdana" w:cs="Verdana"/>
          <w:b/>
          <w:bCs/>
          <w:color w:val="000000"/>
        </w:rPr>
        <w:t>a</w:t>
      </w:r>
      <w:r w:rsidRPr="005C755E">
        <w:rPr>
          <w:rFonts w:ascii="Verdana" w:hAnsi="Verdana" w:cs="Verdana"/>
          <w:b/>
          <w:bCs/>
          <w:color w:val="000000"/>
        </w:rPr>
        <w:t xml:space="preserve"> dokumentacji projektowej oraz wykonani</w:t>
      </w:r>
      <w:r w:rsidR="007532C2">
        <w:rPr>
          <w:rFonts w:ascii="Verdana" w:hAnsi="Verdana" w:cs="Verdana"/>
          <w:b/>
          <w:bCs/>
          <w:color w:val="000000"/>
        </w:rPr>
        <w:t>a</w:t>
      </w:r>
      <w:r w:rsidRPr="005C755E">
        <w:rPr>
          <w:rFonts w:ascii="Verdana" w:hAnsi="Verdana" w:cs="Verdana"/>
          <w:b/>
          <w:bCs/>
          <w:color w:val="000000"/>
        </w:rPr>
        <w:t xml:space="preserve"> robót budowlanych </w:t>
      </w:r>
      <w:r w:rsidR="00895936">
        <w:rPr>
          <w:rFonts w:ascii="Verdana" w:hAnsi="Verdana" w:cs="Verdana"/>
          <w:b/>
          <w:bCs/>
          <w:color w:val="000000"/>
        </w:rPr>
        <w:t>przebudowy</w:t>
      </w:r>
      <w:r w:rsidR="00895936">
        <w:rPr>
          <w:rFonts w:ascii="Verdana" w:hAnsi="Verdana" w:cs="Verdana"/>
          <w:b/>
          <w:bCs/>
          <w:color w:val="000000"/>
        </w:rPr>
        <w:tab/>
      </w:r>
      <w:r w:rsidR="00895936" w:rsidRPr="007A4C63">
        <w:rPr>
          <w:rFonts w:ascii="Verdana" w:hAnsi="Verdana" w:cs="Verdana"/>
          <w:b/>
          <w:bCs/>
          <w:color w:val="000000"/>
        </w:rPr>
        <w:t xml:space="preserve"> istniejących pomieszczeń dydaktycznych zajmowanych obecnie przez Szkolę Podstawową w miejscowości Kolonia Poczesna </w:t>
      </w:r>
      <w:r w:rsidR="00895936">
        <w:rPr>
          <w:rFonts w:ascii="Verdana" w:hAnsi="Verdana" w:cs="Verdana"/>
          <w:b/>
          <w:bCs/>
          <w:color w:val="000000"/>
        </w:rPr>
        <w:t>przy ul. S</w:t>
      </w:r>
      <w:r w:rsidR="00895936" w:rsidRPr="007A4C63">
        <w:rPr>
          <w:rFonts w:ascii="Verdana" w:hAnsi="Verdana" w:cs="Verdana"/>
          <w:b/>
          <w:bCs/>
          <w:color w:val="000000"/>
        </w:rPr>
        <w:t>zkolnej 1</w:t>
      </w:r>
    </w:p>
    <w:p w:rsidR="00895936" w:rsidRPr="005C755E" w:rsidRDefault="00895936" w:rsidP="006411D8">
      <w:pPr>
        <w:widowControl w:val="0"/>
        <w:autoSpaceDE w:val="0"/>
        <w:autoSpaceDN w:val="0"/>
        <w:adjustRightInd w:val="0"/>
        <w:spacing w:line="276" w:lineRule="auto"/>
        <w:jc w:val="center"/>
        <w:rPr>
          <w:rFonts w:ascii="Verdana" w:hAnsi="Verdana" w:cs="Verdana"/>
          <w:b/>
          <w:bCs/>
          <w:color w:val="000000"/>
        </w:rPr>
      </w:pPr>
      <w:r>
        <w:rPr>
          <w:rFonts w:ascii="Verdana" w:hAnsi="Verdana" w:cs="Verdana"/>
          <w:b/>
          <w:bCs/>
          <w:color w:val="000000"/>
        </w:rPr>
        <w:t>dla zadania pod nazwą</w:t>
      </w:r>
      <w:r w:rsidRPr="005C755E">
        <w:rPr>
          <w:rFonts w:ascii="Verdana" w:hAnsi="Verdana" w:cs="Verdana"/>
          <w:b/>
          <w:bCs/>
          <w:color w:val="000000"/>
        </w:rPr>
        <w:t>:</w:t>
      </w:r>
    </w:p>
    <w:p w:rsidR="00895936" w:rsidRPr="005C755E" w:rsidRDefault="00895936" w:rsidP="006411D8">
      <w:pPr>
        <w:widowControl w:val="0"/>
        <w:autoSpaceDE w:val="0"/>
        <w:autoSpaceDN w:val="0"/>
        <w:adjustRightInd w:val="0"/>
        <w:spacing w:line="276" w:lineRule="auto"/>
        <w:rPr>
          <w:rFonts w:ascii="Verdana" w:hAnsi="Verdana" w:cs="Verdana"/>
          <w:color w:val="000000"/>
        </w:rPr>
      </w:pPr>
    </w:p>
    <w:p w:rsidR="00895936" w:rsidRPr="007A4C63" w:rsidRDefault="00895936" w:rsidP="006411D8">
      <w:pPr>
        <w:widowControl w:val="0"/>
        <w:autoSpaceDE w:val="0"/>
        <w:autoSpaceDN w:val="0"/>
        <w:adjustRightInd w:val="0"/>
        <w:spacing w:line="276" w:lineRule="auto"/>
        <w:jc w:val="center"/>
        <w:rPr>
          <w:rFonts w:ascii="Verdana" w:hAnsi="Verdana" w:cs="Verdana"/>
          <w:b/>
          <w:color w:val="000000"/>
          <w:sz w:val="28"/>
          <w:szCs w:val="28"/>
        </w:rPr>
      </w:pPr>
      <w:r w:rsidRPr="007A4C63">
        <w:rPr>
          <w:rFonts w:ascii="Verdana" w:hAnsi="Verdana" w:cs="Verdana"/>
          <w:b/>
          <w:color w:val="000000"/>
          <w:sz w:val="28"/>
          <w:szCs w:val="28"/>
        </w:rPr>
        <w:t xml:space="preserve">UTWORZENIE ODDZIAŁU PRZEDSZKOLNEGO, PRZEDSZKOLA W MIEJSCOWOŚCI KOLONIA POCZESNA </w:t>
      </w:r>
      <w:r>
        <w:rPr>
          <w:rFonts w:ascii="Verdana" w:hAnsi="Verdana" w:cs="Verdana"/>
          <w:b/>
          <w:color w:val="000000"/>
          <w:sz w:val="28"/>
          <w:szCs w:val="28"/>
        </w:rPr>
        <w:t xml:space="preserve">     </w:t>
      </w:r>
      <w:r w:rsidRPr="007A4C63">
        <w:rPr>
          <w:rFonts w:ascii="Verdana" w:hAnsi="Verdana" w:cs="Verdana"/>
          <w:b/>
          <w:color w:val="000000"/>
          <w:sz w:val="28"/>
          <w:szCs w:val="28"/>
        </w:rPr>
        <w:t>W BUDYNKU SZKOŁY PODSTAWOWEJ W MIEJSCOWOŚCI KOLONIA POCZESNA</w:t>
      </w:r>
    </w:p>
    <w:p w:rsidR="00895936" w:rsidRPr="005C755E" w:rsidRDefault="00895936" w:rsidP="006411D8">
      <w:pPr>
        <w:widowControl w:val="0"/>
        <w:autoSpaceDE w:val="0"/>
        <w:autoSpaceDN w:val="0"/>
        <w:adjustRightInd w:val="0"/>
        <w:spacing w:line="276" w:lineRule="auto"/>
        <w:jc w:val="both"/>
        <w:rPr>
          <w:rFonts w:ascii="Verdana" w:hAnsi="Verdana" w:cs="Verdana"/>
          <w:b/>
          <w:bCs/>
          <w:color w:val="000000"/>
          <w:sz w:val="22"/>
          <w:szCs w:val="22"/>
        </w:rPr>
      </w:pPr>
    </w:p>
    <w:tbl>
      <w:tblPr>
        <w:tblW w:w="0" w:type="auto"/>
        <w:tblInd w:w="-38" w:type="dxa"/>
        <w:tblLayout w:type="fixed"/>
        <w:tblCellMar>
          <w:left w:w="70" w:type="dxa"/>
          <w:right w:w="70" w:type="dxa"/>
        </w:tblCellMar>
        <w:tblLook w:val="0000" w:firstRow="0" w:lastRow="0" w:firstColumn="0" w:lastColumn="0" w:noHBand="0" w:noVBand="0"/>
      </w:tblPr>
      <w:tblGrid>
        <w:gridCol w:w="2268"/>
        <w:gridCol w:w="6658"/>
      </w:tblGrid>
      <w:tr w:rsidR="00895936" w:rsidRPr="005C755E" w:rsidTr="00401D24">
        <w:tc>
          <w:tcPr>
            <w:tcW w:w="2268" w:type="dxa"/>
            <w:tcBorders>
              <w:top w:val="nil"/>
              <w:left w:val="nil"/>
              <w:bottom w:val="nil"/>
              <w:right w:val="nil"/>
            </w:tcBorders>
          </w:tcPr>
          <w:p w:rsidR="00895936" w:rsidRPr="005C755E" w:rsidRDefault="00895936" w:rsidP="006411D8">
            <w:pPr>
              <w:widowControl w:val="0"/>
              <w:autoSpaceDE w:val="0"/>
              <w:autoSpaceDN w:val="0"/>
              <w:adjustRightInd w:val="0"/>
              <w:spacing w:line="276" w:lineRule="auto"/>
              <w:jc w:val="both"/>
              <w:rPr>
                <w:rFonts w:ascii="Verdana" w:hAnsi="Verdana" w:cs="Verdana"/>
                <w:i/>
                <w:iCs/>
                <w:color w:val="000000"/>
                <w:sz w:val="22"/>
                <w:szCs w:val="22"/>
              </w:rPr>
            </w:pPr>
            <w:r w:rsidRPr="005C755E">
              <w:rPr>
                <w:rFonts w:ascii="Verdana" w:hAnsi="Verdana" w:cs="Verdana"/>
                <w:i/>
                <w:iCs/>
                <w:color w:val="000000"/>
                <w:sz w:val="22"/>
                <w:szCs w:val="22"/>
              </w:rPr>
              <w:t>Adres inwestycji:</w:t>
            </w:r>
          </w:p>
        </w:tc>
        <w:tc>
          <w:tcPr>
            <w:tcW w:w="6658" w:type="dxa"/>
            <w:tcBorders>
              <w:top w:val="nil"/>
              <w:left w:val="nil"/>
              <w:bottom w:val="nil"/>
              <w:right w:val="nil"/>
            </w:tcBorders>
          </w:tcPr>
          <w:p w:rsidR="00895936" w:rsidRDefault="00895936" w:rsidP="006411D8">
            <w:pPr>
              <w:widowControl w:val="0"/>
              <w:autoSpaceDE w:val="0"/>
              <w:autoSpaceDN w:val="0"/>
              <w:adjustRightInd w:val="0"/>
              <w:spacing w:line="276" w:lineRule="auto"/>
              <w:rPr>
                <w:rFonts w:ascii="Verdana" w:hAnsi="Verdana" w:cs="Verdana"/>
                <w:b/>
                <w:bCs/>
                <w:color w:val="000000"/>
                <w:sz w:val="22"/>
                <w:szCs w:val="22"/>
              </w:rPr>
            </w:pPr>
            <w:r>
              <w:rPr>
                <w:rFonts w:ascii="Verdana" w:hAnsi="Verdana" w:cs="Verdana"/>
                <w:b/>
                <w:bCs/>
                <w:color w:val="000000"/>
                <w:sz w:val="22"/>
                <w:szCs w:val="22"/>
              </w:rPr>
              <w:t>Szkoła Podstawowa</w:t>
            </w:r>
          </w:p>
          <w:p w:rsidR="00895936" w:rsidRDefault="00895936"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ul. </w:t>
            </w:r>
            <w:r>
              <w:rPr>
                <w:rFonts w:ascii="Verdana" w:hAnsi="Verdana" w:cs="Verdana"/>
                <w:b/>
                <w:bCs/>
                <w:color w:val="000000"/>
                <w:sz w:val="22"/>
                <w:szCs w:val="22"/>
              </w:rPr>
              <w:t xml:space="preserve">Szkolna 1 </w:t>
            </w:r>
          </w:p>
          <w:p w:rsidR="00895936" w:rsidRPr="005C755E" w:rsidRDefault="00895936" w:rsidP="006411D8">
            <w:pPr>
              <w:widowControl w:val="0"/>
              <w:autoSpaceDE w:val="0"/>
              <w:autoSpaceDN w:val="0"/>
              <w:adjustRightInd w:val="0"/>
              <w:spacing w:line="276" w:lineRule="auto"/>
              <w:rPr>
                <w:rFonts w:ascii="Verdana" w:hAnsi="Verdana" w:cs="Verdana"/>
                <w:b/>
                <w:bCs/>
                <w:color w:val="000000"/>
                <w:sz w:val="22"/>
                <w:szCs w:val="22"/>
              </w:rPr>
            </w:pPr>
            <w:r>
              <w:rPr>
                <w:rFonts w:ascii="Verdana" w:hAnsi="Verdana" w:cs="Verdana"/>
                <w:b/>
                <w:bCs/>
                <w:color w:val="000000"/>
                <w:sz w:val="22"/>
                <w:szCs w:val="22"/>
              </w:rPr>
              <w:t>42-262 Poczesna</w:t>
            </w:r>
          </w:p>
        </w:tc>
      </w:tr>
      <w:tr w:rsidR="00895936" w:rsidRPr="005C755E" w:rsidTr="00401D24">
        <w:tc>
          <w:tcPr>
            <w:tcW w:w="2268" w:type="dxa"/>
            <w:tcBorders>
              <w:top w:val="nil"/>
              <w:left w:val="nil"/>
              <w:bottom w:val="nil"/>
              <w:right w:val="nil"/>
            </w:tcBorders>
          </w:tcPr>
          <w:p w:rsidR="00895936" w:rsidRPr="005C755E" w:rsidRDefault="00895936" w:rsidP="006411D8">
            <w:pPr>
              <w:widowControl w:val="0"/>
              <w:autoSpaceDE w:val="0"/>
              <w:autoSpaceDN w:val="0"/>
              <w:adjustRightInd w:val="0"/>
              <w:spacing w:line="276" w:lineRule="auto"/>
              <w:jc w:val="both"/>
              <w:rPr>
                <w:rFonts w:ascii="Verdana" w:hAnsi="Verdana" w:cs="Verdana"/>
                <w:i/>
                <w:iCs/>
                <w:color w:val="000000"/>
                <w:sz w:val="22"/>
                <w:szCs w:val="22"/>
              </w:rPr>
            </w:pPr>
            <w:r w:rsidRPr="005C755E">
              <w:rPr>
                <w:rFonts w:ascii="Verdana" w:hAnsi="Verdana" w:cs="Verdana"/>
                <w:i/>
                <w:iCs/>
                <w:color w:val="000000"/>
                <w:sz w:val="22"/>
                <w:szCs w:val="22"/>
              </w:rPr>
              <w:t>Lokalizacja:</w:t>
            </w:r>
          </w:p>
        </w:tc>
        <w:tc>
          <w:tcPr>
            <w:tcW w:w="6658" w:type="dxa"/>
            <w:tcBorders>
              <w:top w:val="nil"/>
              <w:left w:val="nil"/>
              <w:bottom w:val="nil"/>
              <w:right w:val="nil"/>
            </w:tcBorders>
          </w:tcPr>
          <w:p w:rsidR="00895936" w:rsidRDefault="00895936" w:rsidP="006411D8">
            <w:pPr>
              <w:widowControl w:val="0"/>
              <w:autoSpaceDE w:val="0"/>
              <w:autoSpaceDN w:val="0"/>
              <w:adjustRightInd w:val="0"/>
              <w:spacing w:line="276" w:lineRule="auto"/>
              <w:rPr>
                <w:rFonts w:ascii="Verdana" w:hAnsi="Verdana" w:cs="Verdana"/>
                <w:b/>
                <w:bCs/>
                <w:color w:val="000000"/>
                <w:sz w:val="22"/>
                <w:szCs w:val="22"/>
              </w:rPr>
            </w:pPr>
            <w:r>
              <w:rPr>
                <w:rFonts w:ascii="Verdana" w:hAnsi="Verdana" w:cs="Verdana"/>
                <w:b/>
                <w:bCs/>
                <w:color w:val="000000"/>
                <w:sz w:val="22"/>
                <w:szCs w:val="22"/>
              </w:rPr>
              <w:t xml:space="preserve">Cz. Północna </w:t>
            </w:r>
          </w:p>
          <w:p w:rsidR="00895936" w:rsidRDefault="00895936" w:rsidP="006411D8">
            <w:pPr>
              <w:widowControl w:val="0"/>
              <w:autoSpaceDE w:val="0"/>
              <w:autoSpaceDN w:val="0"/>
              <w:adjustRightInd w:val="0"/>
              <w:spacing w:line="276" w:lineRule="auto"/>
              <w:rPr>
                <w:rFonts w:ascii="Verdana" w:hAnsi="Verdana" w:cs="Verdana"/>
                <w:b/>
                <w:bCs/>
                <w:color w:val="000000"/>
                <w:sz w:val="22"/>
                <w:szCs w:val="22"/>
              </w:rPr>
            </w:pPr>
            <w:r>
              <w:rPr>
                <w:rFonts w:ascii="Verdana" w:hAnsi="Verdana" w:cs="Verdana"/>
                <w:b/>
                <w:bCs/>
                <w:color w:val="000000"/>
                <w:sz w:val="22"/>
                <w:szCs w:val="22"/>
              </w:rPr>
              <w:t xml:space="preserve">Szkoła Podstawowa </w:t>
            </w:r>
          </w:p>
          <w:p w:rsidR="00895936" w:rsidRPr="005C755E" w:rsidRDefault="00895936" w:rsidP="006411D8">
            <w:pPr>
              <w:widowControl w:val="0"/>
              <w:autoSpaceDE w:val="0"/>
              <w:autoSpaceDN w:val="0"/>
              <w:adjustRightInd w:val="0"/>
              <w:spacing w:line="276" w:lineRule="auto"/>
              <w:rPr>
                <w:rFonts w:ascii="Verdana" w:hAnsi="Verdana" w:cs="Verdana"/>
                <w:b/>
                <w:bCs/>
                <w:color w:val="000000"/>
                <w:sz w:val="22"/>
                <w:szCs w:val="22"/>
              </w:rPr>
            </w:pPr>
            <w:r>
              <w:rPr>
                <w:rFonts w:ascii="Verdana" w:hAnsi="Verdana" w:cs="Verdana"/>
                <w:b/>
                <w:bCs/>
                <w:color w:val="000000"/>
                <w:sz w:val="22"/>
                <w:szCs w:val="22"/>
              </w:rPr>
              <w:t xml:space="preserve"> ul. Szkolna 1</w:t>
            </w:r>
          </w:p>
          <w:p w:rsidR="00895936" w:rsidRPr="005C755E" w:rsidRDefault="00895936" w:rsidP="006411D8">
            <w:pPr>
              <w:widowControl w:val="0"/>
              <w:autoSpaceDE w:val="0"/>
              <w:autoSpaceDN w:val="0"/>
              <w:adjustRightInd w:val="0"/>
              <w:spacing w:line="276" w:lineRule="auto"/>
              <w:rPr>
                <w:rFonts w:ascii="Verdana" w:hAnsi="Verdana" w:cs="Verdana"/>
                <w:b/>
                <w:bCs/>
                <w:color w:val="000000"/>
                <w:sz w:val="22"/>
                <w:szCs w:val="22"/>
              </w:rPr>
            </w:pPr>
            <w:r>
              <w:rPr>
                <w:rFonts w:ascii="Verdana" w:hAnsi="Verdana" w:cs="Verdana"/>
                <w:b/>
                <w:bCs/>
                <w:color w:val="000000"/>
                <w:sz w:val="22"/>
                <w:szCs w:val="22"/>
              </w:rPr>
              <w:t>42-262 Poczesna</w:t>
            </w:r>
          </w:p>
        </w:tc>
      </w:tr>
      <w:tr w:rsidR="00895936" w:rsidRPr="005C755E" w:rsidTr="00401D24">
        <w:trPr>
          <w:trHeight w:val="874"/>
        </w:trPr>
        <w:tc>
          <w:tcPr>
            <w:tcW w:w="2268" w:type="dxa"/>
            <w:tcBorders>
              <w:top w:val="nil"/>
              <w:left w:val="nil"/>
              <w:bottom w:val="nil"/>
              <w:right w:val="nil"/>
            </w:tcBorders>
          </w:tcPr>
          <w:p w:rsidR="00895936" w:rsidRPr="005C755E" w:rsidRDefault="00895936"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i/>
                <w:iCs/>
                <w:color w:val="000000"/>
                <w:sz w:val="22"/>
                <w:szCs w:val="22"/>
              </w:rPr>
              <w:t>Zamawiaj</w:t>
            </w:r>
            <w:r w:rsidRPr="005C755E">
              <w:rPr>
                <w:rFonts w:ascii="Verdana" w:hAnsi="Verdana" w:cs="Verdana"/>
                <w:color w:val="000000"/>
                <w:sz w:val="22"/>
                <w:szCs w:val="22"/>
              </w:rPr>
              <w:t>ą</w:t>
            </w:r>
            <w:r w:rsidRPr="005C755E">
              <w:rPr>
                <w:rFonts w:ascii="Verdana" w:hAnsi="Verdana" w:cs="Verdana"/>
                <w:i/>
                <w:iCs/>
                <w:color w:val="000000"/>
                <w:sz w:val="22"/>
                <w:szCs w:val="22"/>
              </w:rPr>
              <w:t>cy:</w:t>
            </w:r>
          </w:p>
          <w:p w:rsidR="00895936" w:rsidRPr="005C755E" w:rsidRDefault="00895936" w:rsidP="006411D8">
            <w:pPr>
              <w:widowControl w:val="0"/>
              <w:autoSpaceDE w:val="0"/>
              <w:autoSpaceDN w:val="0"/>
              <w:adjustRightInd w:val="0"/>
              <w:spacing w:line="276" w:lineRule="auto"/>
              <w:jc w:val="both"/>
              <w:rPr>
                <w:rFonts w:ascii="Verdana" w:hAnsi="Verdana" w:cs="Verdana"/>
                <w:color w:val="000000"/>
                <w:sz w:val="22"/>
                <w:szCs w:val="22"/>
              </w:rPr>
            </w:pPr>
          </w:p>
        </w:tc>
        <w:tc>
          <w:tcPr>
            <w:tcW w:w="6658" w:type="dxa"/>
            <w:tcBorders>
              <w:top w:val="nil"/>
              <w:left w:val="nil"/>
              <w:bottom w:val="nil"/>
              <w:right w:val="nil"/>
            </w:tcBorders>
          </w:tcPr>
          <w:p w:rsidR="00895936" w:rsidRDefault="00895936" w:rsidP="006411D8">
            <w:pPr>
              <w:widowControl w:val="0"/>
              <w:autoSpaceDE w:val="0"/>
              <w:autoSpaceDN w:val="0"/>
              <w:adjustRightInd w:val="0"/>
              <w:spacing w:line="276" w:lineRule="auto"/>
              <w:rPr>
                <w:rFonts w:ascii="Verdana" w:hAnsi="Verdana" w:cs="Verdana"/>
                <w:b/>
                <w:bCs/>
                <w:color w:val="000000"/>
                <w:sz w:val="22"/>
                <w:szCs w:val="22"/>
              </w:rPr>
            </w:pPr>
            <w:r>
              <w:rPr>
                <w:rFonts w:ascii="Verdana" w:hAnsi="Verdana" w:cs="Verdana"/>
                <w:b/>
                <w:bCs/>
                <w:color w:val="000000"/>
                <w:sz w:val="22"/>
                <w:szCs w:val="22"/>
              </w:rPr>
              <w:t>Gmina Poczesna</w:t>
            </w:r>
          </w:p>
          <w:p w:rsidR="00895936" w:rsidRDefault="00895936"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ul. </w:t>
            </w:r>
            <w:r>
              <w:rPr>
                <w:rFonts w:ascii="Verdana" w:hAnsi="Verdana" w:cs="Verdana"/>
                <w:b/>
                <w:bCs/>
                <w:color w:val="000000"/>
                <w:sz w:val="22"/>
                <w:szCs w:val="22"/>
              </w:rPr>
              <w:t xml:space="preserve">Wolności 2 </w:t>
            </w:r>
          </w:p>
          <w:p w:rsidR="00895936" w:rsidRPr="005C755E" w:rsidRDefault="00895936" w:rsidP="006411D8">
            <w:pPr>
              <w:widowControl w:val="0"/>
              <w:autoSpaceDE w:val="0"/>
              <w:autoSpaceDN w:val="0"/>
              <w:adjustRightInd w:val="0"/>
              <w:spacing w:line="276" w:lineRule="auto"/>
              <w:rPr>
                <w:rFonts w:ascii="Verdana" w:hAnsi="Verdana" w:cs="Verdana"/>
                <w:b/>
                <w:bCs/>
                <w:color w:val="000000"/>
                <w:sz w:val="22"/>
                <w:szCs w:val="22"/>
              </w:rPr>
            </w:pPr>
            <w:r>
              <w:rPr>
                <w:rFonts w:ascii="Verdana" w:hAnsi="Verdana" w:cs="Verdana"/>
                <w:b/>
                <w:bCs/>
                <w:color w:val="000000"/>
                <w:sz w:val="22"/>
                <w:szCs w:val="22"/>
              </w:rPr>
              <w:t xml:space="preserve">42-262 Poczesna </w:t>
            </w:r>
          </w:p>
          <w:p w:rsidR="00895936" w:rsidRPr="005C755E" w:rsidRDefault="00895936" w:rsidP="006411D8">
            <w:pPr>
              <w:widowControl w:val="0"/>
              <w:autoSpaceDE w:val="0"/>
              <w:autoSpaceDN w:val="0"/>
              <w:adjustRightInd w:val="0"/>
              <w:spacing w:line="276" w:lineRule="auto"/>
              <w:rPr>
                <w:rFonts w:ascii="Verdana" w:hAnsi="Verdana" w:cs="Verdana"/>
                <w:b/>
                <w:bCs/>
                <w:color w:val="000000"/>
                <w:sz w:val="22"/>
                <w:szCs w:val="22"/>
              </w:rPr>
            </w:pPr>
          </w:p>
        </w:tc>
      </w:tr>
    </w:tbl>
    <w:p w:rsidR="00895936" w:rsidRPr="003D10E6" w:rsidRDefault="00895936" w:rsidP="006411D8">
      <w:pPr>
        <w:widowControl w:val="0"/>
        <w:autoSpaceDE w:val="0"/>
        <w:autoSpaceDN w:val="0"/>
        <w:adjustRightInd w:val="0"/>
        <w:spacing w:line="276" w:lineRule="auto"/>
        <w:rPr>
          <w:rFonts w:ascii="Times-Bold" w:hAnsi="Times-Bold" w:cs="Times-Bold"/>
          <w:b/>
          <w:bCs/>
          <w:color w:val="000000"/>
        </w:rPr>
      </w:pPr>
    </w:p>
    <w:p w:rsidR="00895936" w:rsidRPr="005C755E" w:rsidRDefault="00895936" w:rsidP="006411D8">
      <w:pPr>
        <w:widowControl w:val="0"/>
        <w:autoSpaceDE w:val="0"/>
        <w:autoSpaceDN w:val="0"/>
        <w:adjustRightInd w:val="0"/>
        <w:spacing w:line="276" w:lineRule="auto"/>
        <w:jc w:val="center"/>
        <w:rPr>
          <w:rFonts w:ascii="Verdana" w:hAnsi="Verdana" w:cs="Verdana"/>
          <w:color w:val="000000"/>
          <w:sz w:val="20"/>
          <w:szCs w:val="20"/>
        </w:rPr>
      </w:pPr>
      <w:r w:rsidRPr="005C755E">
        <w:rPr>
          <w:rFonts w:ascii="Verdana" w:hAnsi="Verdana" w:cs="Verdana"/>
          <w:color w:val="000000"/>
          <w:sz w:val="20"/>
          <w:szCs w:val="20"/>
        </w:rPr>
        <w:t xml:space="preserve">Częstochowa, </w:t>
      </w:r>
      <w:r>
        <w:rPr>
          <w:rFonts w:ascii="Verdana" w:hAnsi="Verdana" w:cs="Verdana"/>
          <w:color w:val="000000"/>
          <w:sz w:val="20"/>
          <w:szCs w:val="20"/>
        </w:rPr>
        <w:t xml:space="preserve">sierpień 2018 </w:t>
      </w:r>
    </w:p>
    <w:p w:rsidR="00731647" w:rsidRPr="005C755E" w:rsidRDefault="00895936" w:rsidP="006411D8">
      <w:pPr>
        <w:widowControl w:val="0"/>
        <w:autoSpaceDE w:val="0"/>
        <w:autoSpaceDN w:val="0"/>
        <w:adjustRightInd w:val="0"/>
        <w:spacing w:line="276" w:lineRule="auto"/>
        <w:jc w:val="both"/>
        <w:rPr>
          <w:rFonts w:ascii="Verdana" w:hAnsi="Verdana" w:cs="Verdana"/>
          <w:i/>
          <w:iCs/>
          <w:color w:val="000000"/>
          <w:sz w:val="20"/>
          <w:szCs w:val="20"/>
        </w:rPr>
      </w:pPr>
      <w:r w:rsidRPr="005C755E">
        <w:rPr>
          <w:rFonts w:ascii="Verdana" w:hAnsi="Verdana" w:cs="Verdana"/>
          <w:i/>
          <w:iCs/>
          <w:color w:val="000000"/>
          <w:sz w:val="20"/>
          <w:szCs w:val="20"/>
        </w:rPr>
        <w:br w:type="page"/>
      </w:r>
      <w:r w:rsidR="00731647" w:rsidRPr="005C755E">
        <w:rPr>
          <w:rFonts w:ascii="Verdana" w:hAnsi="Verdana" w:cs="Verdana"/>
          <w:i/>
          <w:iCs/>
          <w:color w:val="000000"/>
          <w:sz w:val="20"/>
          <w:szCs w:val="20"/>
        </w:rPr>
        <w:lastRenderedPageBreak/>
        <w:t xml:space="preserve">Kody zamówienia zgodnie z </w:t>
      </w:r>
      <w:r w:rsidR="00731647" w:rsidRPr="005C755E">
        <w:rPr>
          <w:rFonts w:ascii="Verdana" w:hAnsi="Verdana" w:cs="Verdana"/>
          <w:b/>
          <w:bCs/>
          <w:color w:val="000000"/>
          <w:sz w:val="20"/>
          <w:szCs w:val="20"/>
        </w:rPr>
        <w:t>Rozporządzeniem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p w:rsidR="00731647" w:rsidRPr="005C755E" w:rsidRDefault="00731647" w:rsidP="006411D8">
      <w:pPr>
        <w:widowControl w:val="0"/>
        <w:autoSpaceDE w:val="0"/>
        <w:autoSpaceDN w:val="0"/>
        <w:adjustRightInd w:val="0"/>
        <w:spacing w:line="276" w:lineRule="auto"/>
        <w:rPr>
          <w:rFonts w:ascii="Verdana" w:hAnsi="Verdana" w:cs="Verdana"/>
          <w:i/>
          <w:iCs/>
          <w:color w:val="000000"/>
          <w:sz w:val="20"/>
          <w:szCs w:val="20"/>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45000000-7 Roboty budowlane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45111300-1 Roboty rozbiórkowe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45113000-2 Roboty na placu budowy</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45220000-5 Roboty inżynieryjne i budowlane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45300000-0 Roboty instalacyjne w budynkach</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45320000-6 Roboty izolacyjne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45400000-1 Roboty wykończeniowe w zakresie obiektów budowlanych</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71000000-8 Usługi architektoniczne, budowlane, inżynieryjne i kontrolne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71200000-0 Usługi architektoniczne i podobne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71220000-6 Usługi projektowania architektonicznego</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71221000-3 Usługi architektoniczne w zakresie obiektów budowlanych</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71240000-2 Usługi architektoniczne, inżynieryjne i planowania</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71242000-6 Przygotowanie przedsięwzięcia i projektu, oszacowanie kosztów</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71244000-0 Kalkulacja kosztów, monitoring kosztów</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71245000-7 Plany zatwierdzające, rysunki robocze i specyfikacje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71247000-1 Nadzór nad robotami budowlanymi</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71248000-8 Nadzór nad projektem i dokumentacją</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71250000-5 Usługi architektoniczne, inżynieryjne i pomiarowe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71251000-2 Usługi architektoniczne i dotyczące pomiarów budynków</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71300000-1 Usługi inżynieryjne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71320000-7 Usługi inżynieryjne w zakresie projektowania</w:t>
      </w:r>
    </w:p>
    <w:p w:rsidR="00731647" w:rsidRPr="005C755E" w:rsidRDefault="00731647" w:rsidP="006411D8">
      <w:pPr>
        <w:widowControl w:val="0"/>
        <w:autoSpaceDE w:val="0"/>
        <w:autoSpaceDN w:val="0"/>
        <w:adjustRightInd w:val="0"/>
        <w:spacing w:line="276" w:lineRule="auto"/>
        <w:rPr>
          <w:rFonts w:ascii="Verdana" w:hAnsi="Verdana" w:cs="Verdana"/>
          <w:color w:val="000000"/>
          <w:sz w:val="20"/>
          <w:szCs w:val="20"/>
        </w:rPr>
      </w:pPr>
    </w:p>
    <w:p w:rsidR="00731647" w:rsidRPr="005C755E" w:rsidRDefault="00731647" w:rsidP="006411D8">
      <w:pPr>
        <w:widowControl w:val="0"/>
        <w:autoSpaceDE w:val="0"/>
        <w:autoSpaceDN w:val="0"/>
        <w:adjustRightInd w:val="0"/>
        <w:spacing w:line="276" w:lineRule="auto"/>
        <w:rPr>
          <w:rFonts w:ascii="Verdana" w:hAnsi="Verdana" w:cs="Verdana"/>
          <w:color w:val="000000"/>
        </w:rPr>
      </w:pPr>
    </w:p>
    <w:tbl>
      <w:tblPr>
        <w:tblW w:w="0" w:type="auto"/>
        <w:tblInd w:w="-38" w:type="dxa"/>
        <w:tblLayout w:type="fixed"/>
        <w:tblCellMar>
          <w:left w:w="70" w:type="dxa"/>
          <w:right w:w="70" w:type="dxa"/>
        </w:tblCellMar>
        <w:tblLook w:val="0000" w:firstRow="0" w:lastRow="0" w:firstColumn="0" w:lastColumn="0" w:noHBand="0" w:noVBand="0"/>
      </w:tblPr>
      <w:tblGrid>
        <w:gridCol w:w="2628"/>
        <w:gridCol w:w="6118"/>
      </w:tblGrid>
      <w:tr w:rsidR="00731647" w:rsidRPr="005C755E">
        <w:tc>
          <w:tcPr>
            <w:tcW w:w="2628" w:type="dxa"/>
            <w:tcBorders>
              <w:top w:val="nil"/>
              <w:left w:val="nil"/>
              <w:bottom w:val="nil"/>
              <w:right w:val="nil"/>
            </w:tcBorders>
          </w:tcPr>
          <w:p w:rsidR="00731647" w:rsidRPr="005C755E" w:rsidRDefault="00731647" w:rsidP="006411D8">
            <w:pPr>
              <w:widowControl w:val="0"/>
              <w:autoSpaceDE w:val="0"/>
              <w:autoSpaceDN w:val="0"/>
              <w:adjustRightInd w:val="0"/>
              <w:spacing w:line="276" w:lineRule="auto"/>
              <w:ind w:right="-108"/>
              <w:rPr>
                <w:rFonts w:ascii="Verdana" w:hAnsi="Verdana" w:cs="Verdana"/>
                <w:i/>
                <w:iCs/>
                <w:color w:val="000000"/>
                <w:sz w:val="22"/>
                <w:szCs w:val="22"/>
              </w:rPr>
            </w:pPr>
          </w:p>
        </w:tc>
        <w:tc>
          <w:tcPr>
            <w:tcW w:w="6118" w:type="dxa"/>
            <w:tcBorders>
              <w:top w:val="nil"/>
              <w:left w:val="nil"/>
              <w:bottom w:val="nil"/>
              <w:right w:val="nil"/>
            </w:tcBorders>
          </w:tcPr>
          <w:p w:rsidR="00731647" w:rsidRPr="005C755E" w:rsidRDefault="0056404C" w:rsidP="006411D8">
            <w:pPr>
              <w:widowControl w:val="0"/>
              <w:autoSpaceDE w:val="0"/>
              <w:autoSpaceDN w:val="0"/>
              <w:adjustRightInd w:val="0"/>
              <w:spacing w:line="276" w:lineRule="auto"/>
              <w:rPr>
                <w:rFonts w:ascii="Verdana" w:hAnsi="Verdana" w:cs="Verdana"/>
                <w:color w:val="000000"/>
                <w:sz w:val="22"/>
                <w:szCs w:val="22"/>
              </w:rPr>
            </w:pPr>
            <w:r>
              <w:rPr>
                <w:rFonts w:ascii="Verdana" w:hAnsi="Verdana" w:cs="Verdana"/>
                <w:color w:val="000000"/>
                <w:sz w:val="22"/>
                <w:szCs w:val="22"/>
              </w:rPr>
              <w:t>Piotr Kaczmarczyk</w:t>
            </w:r>
          </w:p>
          <w:p w:rsidR="00622BE6" w:rsidRDefault="00731647" w:rsidP="006411D8">
            <w:pPr>
              <w:widowControl w:val="0"/>
              <w:autoSpaceDE w:val="0"/>
              <w:autoSpaceDN w:val="0"/>
              <w:adjustRightInd w:val="0"/>
              <w:spacing w:line="276" w:lineRule="auto"/>
              <w:rPr>
                <w:rFonts w:ascii="Verdana" w:hAnsi="Verdana" w:cs="Verdana"/>
                <w:color w:val="000000"/>
                <w:sz w:val="16"/>
                <w:szCs w:val="16"/>
              </w:rPr>
            </w:pPr>
            <w:r w:rsidRPr="005C755E">
              <w:rPr>
                <w:rFonts w:ascii="Verdana" w:hAnsi="Verdana" w:cs="Verdana"/>
                <w:color w:val="000000"/>
                <w:sz w:val="16"/>
                <w:szCs w:val="16"/>
              </w:rPr>
              <w:t>uprawnienia budowlane w specjalności architektonicznej</w:t>
            </w:r>
            <w:r w:rsidR="00622BE6">
              <w:rPr>
                <w:rFonts w:ascii="Verdana" w:hAnsi="Verdana" w:cs="Verdana"/>
                <w:color w:val="000000"/>
                <w:sz w:val="16"/>
                <w:szCs w:val="16"/>
              </w:rPr>
              <w:t>, konstrukcyjne i kierowania robotami budowlanymi</w:t>
            </w:r>
          </w:p>
          <w:p w:rsidR="00731647" w:rsidRDefault="00731647" w:rsidP="006411D8">
            <w:pPr>
              <w:widowControl w:val="0"/>
              <w:autoSpaceDE w:val="0"/>
              <w:autoSpaceDN w:val="0"/>
              <w:adjustRightInd w:val="0"/>
              <w:spacing w:line="276" w:lineRule="auto"/>
              <w:rPr>
                <w:rFonts w:ascii="Verdana" w:hAnsi="Verdana" w:cs="Verdana"/>
                <w:color w:val="000000"/>
                <w:sz w:val="16"/>
                <w:szCs w:val="16"/>
              </w:rPr>
            </w:pPr>
            <w:r w:rsidRPr="005C755E">
              <w:rPr>
                <w:rFonts w:ascii="Verdana" w:hAnsi="Verdana" w:cs="Verdana"/>
                <w:color w:val="000000"/>
                <w:sz w:val="16"/>
                <w:szCs w:val="16"/>
              </w:rPr>
              <w:t xml:space="preserve"> </w:t>
            </w:r>
            <w:r w:rsidR="00622BE6">
              <w:rPr>
                <w:rFonts w:ascii="Verdana" w:hAnsi="Verdana" w:cs="Verdana"/>
                <w:color w:val="000000"/>
                <w:sz w:val="16"/>
                <w:szCs w:val="16"/>
              </w:rPr>
              <w:t>UAN – VIII/83861/20/89</w:t>
            </w:r>
          </w:p>
          <w:p w:rsidR="00622BE6" w:rsidRPr="005C755E" w:rsidRDefault="00622BE6" w:rsidP="006411D8">
            <w:pPr>
              <w:widowControl w:val="0"/>
              <w:autoSpaceDE w:val="0"/>
              <w:autoSpaceDN w:val="0"/>
              <w:adjustRightInd w:val="0"/>
              <w:spacing w:line="276" w:lineRule="auto"/>
              <w:rPr>
                <w:rFonts w:ascii="Verdana" w:hAnsi="Verdana" w:cs="Verdana"/>
                <w:color w:val="000000"/>
                <w:sz w:val="16"/>
                <w:szCs w:val="16"/>
              </w:rPr>
            </w:pPr>
            <w:r>
              <w:rPr>
                <w:rFonts w:ascii="Verdana" w:hAnsi="Verdana" w:cs="Verdana"/>
                <w:color w:val="000000"/>
                <w:sz w:val="16"/>
                <w:szCs w:val="16"/>
              </w:rPr>
              <w:t>FT 83861/88/83</w:t>
            </w:r>
          </w:p>
          <w:p w:rsidR="00731647" w:rsidRPr="005C755E" w:rsidRDefault="00622BE6"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16"/>
                <w:szCs w:val="16"/>
              </w:rPr>
              <w:t>nr ewidencyjny Śląskiej Izby Inży</w:t>
            </w:r>
            <w:r>
              <w:rPr>
                <w:rFonts w:ascii="Verdana" w:hAnsi="Verdana" w:cs="Verdana"/>
                <w:color w:val="000000"/>
                <w:sz w:val="16"/>
                <w:szCs w:val="16"/>
              </w:rPr>
              <w:t>nierów Budownictwa   SLK/BO/1973</w:t>
            </w:r>
            <w:r w:rsidRPr="005C755E">
              <w:rPr>
                <w:rFonts w:ascii="Verdana" w:hAnsi="Verdana" w:cs="Verdana"/>
                <w:color w:val="000000"/>
                <w:sz w:val="16"/>
                <w:szCs w:val="16"/>
              </w:rPr>
              <w:t>/02</w:t>
            </w:r>
          </w:p>
        </w:tc>
      </w:tr>
    </w:tbl>
    <w:p w:rsidR="00731647" w:rsidRDefault="00731647" w:rsidP="006411D8">
      <w:pPr>
        <w:widowControl w:val="0"/>
        <w:autoSpaceDE w:val="0"/>
        <w:autoSpaceDN w:val="0"/>
        <w:adjustRightInd w:val="0"/>
        <w:spacing w:line="276" w:lineRule="auto"/>
        <w:rPr>
          <w:rFonts w:ascii="Arial" w:hAnsi="Arial" w:cs="Arial"/>
          <w:i/>
          <w:iCs/>
          <w:color w:val="000000"/>
        </w:rPr>
      </w:pPr>
    </w:p>
    <w:p w:rsidR="00622BE6" w:rsidRDefault="00622BE6" w:rsidP="006411D8">
      <w:pPr>
        <w:widowControl w:val="0"/>
        <w:autoSpaceDE w:val="0"/>
        <w:autoSpaceDN w:val="0"/>
        <w:adjustRightInd w:val="0"/>
        <w:spacing w:line="276" w:lineRule="auto"/>
        <w:rPr>
          <w:rFonts w:ascii="Arial" w:hAnsi="Arial" w:cs="Arial"/>
          <w:i/>
          <w:iCs/>
          <w:color w:val="000000"/>
        </w:rPr>
      </w:pPr>
    </w:p>
    <w:p w:rsidR="00622BE6" w:rsidRPr="005C755E" w:rsidRDefault="00622BE6" w:rsidP="006411D8">
      <w:pPr>
        <w:widowControl w:val="0"/>
        <w:autoSpaceDE w:val="0"/>
        <w:autoSpaceDN w:val="0"/>
        <w:adjustRightInd w:val="0"/>
        <w:spacing w:line="276" w:lineRule="auto"/>
        <w:rPr>
          <w:rFonts w:ascii="Arial" w:hAnsi="Arial" w:cs="Arial"/>
          <w:i/>
          <w:iCs/>
          <w:color w:val="000000"/>
        </w:rPr>
      </w:pPr>
    </w:p>
    <w:p w:rsidR="00731647" w:rsidRPr="005C755E" w:rsidRDefault="00731647" w:rsidP="006411D8">
      <w:pPr>
        <w:widowControl w:val="0"/>
        <w:tabs>
          <w:tab w:val="left" w:pos="2808"/>
        </w:tabs>
        <w:autoSpaceDE w:val="0"/>
        <w:autoSpaceDN w:val="0"/>
        <w:adjustRightInd w:val="0"/>
        <w:spacing w:line="276" w:lineRule="auto"/>
        <w:rPr>
          <w:rFonts w:ascii="Verdana" w:hAnsi="Verdana" w:cs="Verdana"/>
          <w:color w:val="000000"/>
          <w:sz w:val="22"/>
          <w:szCs w:val="22"/>
        </w:rPr>
      </w:pPr>
      <w:r w:rsidRPr="005C755E">
        <w:rPr>
          <w:rFonts w:ascii="Verdana" w:hAnsi="Verdana" w:cs="Verdana"/>
          <w:i/>
          <w:iCs/>
          <w:color w:val="000000"/>
          <w:sz w:val="22"/>
          <w:szCs w:val="22"/>
        </w:rPr>
        <w:t>Zawarto</w:t>
      </w:r>
      <w:r w:rsidRPr="005C755E">
        <w:rPr>
          <w:rFonts w:ascii="Verdana" w:hAnsi="Verdana" w:cs="Verdana"/>
          <w:color w:val="000000"/>
          <w:sz w:val="22"/>
          <w:szCs w:val="22"/>
        </w:rPr>
        <w:t xml:space="preserve">ść </w:t>
      </w:r>
      <w:r w:rsidRPr="005C755E">
        <w:rPr>
          <w:rFonts w:ascii="Verdana" w:hAnsi="Verdana" w:cs="Verdana"/>
          <w:i/>
          <w:iCs/>
          <w:color w:val="000000"/>
          <w:sz w:val="22"/>
          <w:szCs w:val="22"/>
        </w:rPr>
        <w:t>opracowania</w:t>
      </w:r>
      <w:r w:rsidRPr="005C755E">
        <w:rPr>
          <w:rFonts w:ascii="Verdana" w:hAnsi="Verdana" w:cs="Verdana"/>
          <w:color w:val="000000"/>
          <w:sz w:val="22"/>
          <w:szCs w:val="22"/>
        </w:rPr>
        <w:t>:</w:t>
      </w:r>
    </w:p>
    <w:p w:rsidR="00731647" w:rsidRPr="005C755E" w:rsidRDefault="00731647" w:rsidP="006411D8">
      <w:pPr>
        <w:widowControl w:val="0"/>
        <w:tabs>
          <w:tab w:val="left" w:pos="2808"/>
        </w:tabs>
        <w:autoSpaceDE w:val="0"/>
        <w:autoSpaceDN w:val="0"/>
        <w:adjustRightInd w:val="0"/>
        <w:spacing w:line="276" w:lineRule="auto"/>
        <w:ind w:left="1080"/>
        <w:rPr>
          <w:rFonts w:ascii="Verdana" w:hAnsi="Verdana" w:cs="Verdana"/>
          <w:color w:val="000000"/>
          <w:sz w:val="22"/>
          <w:szCs w:val="22"/>
        </w:rPr>
      </w:pPr>
      <w:r w:rsidRPr="005C755E">
        <w:rPr>
          <w:rFonts w:ascii="Verdana" w:hAnsi="Verdana" w:cs="Verdana"/>
          <w:color w:val="000000"/>
          <w:sz w:val="22"/>
          <w:szCs w:val="22"/>
        </w:rPr>
        <w:t>A. Część opisowa</w:t>
      </w:r>
    </w:p>
    <w:p w:rsidR="00731647" w:rsidRPr="005C755E" w:rsidRDefault="00731647" w:rsidP="006411D8">
      <w:pPr>
        <w:widowControl w:val="0"/>
        <w:tabs>
          <w:tab w:val="left" w:pos="2808"/>
        </w:tabs>
        <w:autoSpaceDE w:val="0"/>
        <w:autoSpaceDN w:val="0"/>
        <w:adjustRightInd w:val="0"/>
        <w:spacing w:line="276" w:lineRule="auto"/>
        <w:ind w:left="1080"/>
        <w:rPr>
          <w:rFonts w:ascii="Verdana" w:hAnsi="Verdana" w:cs="Verdana"/>
          <w:i/>
          <w:iCs/>
          <w:color w:val="000000"/>
          <w:sz w:val="22"/>
          <w:szCs w:val="22"/>
        </w:rPr>
      </w:pPr>
      <w:r w:rsidRPr="005C755E">
        <w:rPr>
          <w:rFonts w:ascii="Verdana" w:hAnsi="Verdana" w:cs="Verdana"/>
          <w:color w:val="000000"/>
          <w:sz w:val="22"/>
          <w:szCs w:val="22"/>
        </w:rPr>
        <w:t>B.</w:t>
      </w:r>
      <w:r w:rsidR="00800287" w:rsidRPr="005C755E">
        <w:rPr>
          <w:rFonts w:ascii="Verdana" w:hAnsi="Verdana" w:cs="Verdana"/>
          <w:color w:val="000000"/>
          <w:sz w:val="22"/>
          <w:szCs w:val="22"/>
        </w:rPr>
        <w:t xml:space="preserve"> </w:t>
      </w:r>
      <w:r w:rsidRPr="005C755E">
        <w:rPr>
          <w:rFonts w:ascii="Verdana" w:hAnsi="Verdana" w:cs="Verdana"/>
          <w:color w:val="000000"/>
          <w:sz w:val="22"/>
          <w:szCs w:val="22"/>
        </w:rPr>
        <w:t>Część informacyjna</w:t>
      </w:r>
      <w:r w:rsidRPr="005C755E">
        <w:rPr>
          <w:rFonts w:ascii="Verdana" w:hAnsi="Verdana" w:cs="Verdana"/>
          <w:i/>
          <w:iCs/>
          <w:color w:val="000000"/>
          <w:sz w:val="22"/>
          <w:szCs w:val="22"/>
        </w:rPr>
        <w:t xml:space="preserve"> </w:t>
      </w:r>
    </w:p>
    <w:p w:rsidR="00731647" w:rsidRPr="005C755E" w:rsidRDefault="00731647" w:rsidP="006411D8">
      <w:pPr>
        <w:widowControl w:val="0"/>
        <w:tabs>
          <w:tab w:val="left" w:pos="2808"/>
        </w:tabs>
        <w:autoSpaceDE w:val="0"/>
        <w:autoSpaceDN w:val="0"/>
        <w:adjustRightInd w:val="0"/>
        <w:spacing w:line="276" w:lineRule="auto"/>
        <w:ind w:left="1080"/>
        <w:rPr>
          <w:rFonts w:ascii="Verdana" w:hAnsi="Verdana" w:cs="Verdana"/>
          <w:i/>
          <w:iCs/>
          <w:color w:val="000000"/>
          <w:sz w:val="22"/>
          <w:szCs w:val="22"/>
        </w:rPr>
      </w:pPr>
      <w:r w:rsidRPr="005C755E">
        <w:rPr>
          <w:rFonts w:ascii="Verdana" w:hAnsi="Verdana" w:cs="Verdana"/>
          <w:color w:val="000000"/>
          <w:sz w:val="22"/>
          <w:szCs w:val="22"/>
        </w:rPr>
        <w:t>C</w:t>
      </w:r>
      <w:r w:rsidR="00800287" w:rsidRPr="005C755E">
        <w:rPr>
          <w:rFonts w:ascii="Verdana" w:hAnsi="Verdana" w:cs="Verdana"/>
          <w:color w:val="000000"/>
          <w:sz w:val="22"/>
          <w:szCs w:val="22"/>
        </w:rPr>
        <w:t>.</w:t>
      </w:r>
      <w:r w:rsidRPr="005C755E">
        <w:rPr>
          <w:rFonts w:ascii="Verdana" w:hAnsi="Verdana" w:cs="Verdana"/>
          <w:color w:val="000000"/>
          <w:sz w:val="22"/>
          <w:szCs w:val="22"/>
        </w:rPr>
        <w:t xml:space="preserve"> Część graficzna</w:t>
      </w:r>
      <w:r w:rsidRPr="005C755E">
        <w:rPr>
          <w:rFonts w:ascii="Verdana" w:hAnsi="Verdana" w:cs="Verdana"/>
          <w:i/>
          <w:iCs/>
          <w:color w:val="000000"/>
          <w:sz w:val="22"/>
          <w:szCs w:val="22"/>
        </w:rPr>
        <w:t xml:space="preserve"> </w:t>
      </w:r>
    </w:p>
    <w:p w:rsidR="00800287" w:rsidRPr="005C755E" w:rsidRDefault="00800287" w:rsidP="006411D8">
      <w:pPr>
        <w:widowControl w:val="0"/>
        <w:autoSpaceDE w:val="0"/>
        <w:autoSpaceDN w:val="0"/>
        <w:adjustRightInd w:val="0"/>
        <w:spacing w:line="276" w:lineRule="auto"/>
        <w:rPr>
          <w:rFonts w:ascii="Times-Bold" w:hAnsi="Times-Bold" w:cs="Times-Bold"/>
          <w:b/>
          <w:bCs/>
          <w:color w:val="000000"/>
        </w:rPr>
        <w:sectPr w:rsidR="00800287" w:rsidRPr="005C755E" w:rsidSect="00A026ED">
          <w:footerReference w:type="even" r:id="rId8"/>
          <w:footerReference w:type="default" r:id="rId9"/>
          <w:footerReference w:type="first" r:id="rId10"/>
          <w:pgSz w:w="12240" w:h="15840"/>
          <w:pgMar w:top="1418" w:right="1418" w:bottom="1418" w:left="1418" w:header="708" w:footer="708" w:gutter="0"/>
          <w:pgNumType w:start="0"/>
          <w:cols w:space="708"/>
          <w:noEndnote/>
          <w:titlePg/>
        </w:sectPr>
      </w:pPr>
    </w:p>
    <w:p w:rsidR="00731647" w:rsidRPr="005C755E" w:rsidRDefault="00731647" w:rsidP="006411D8">
      <w:pPr>
        <w:widowControl w:val="0"/>
        <w:autoSpaceDE w:val="0"/>
        <w:autoSpaceDN w:val="0"/>
        <w:adjustRightInd w:val="0"/>
        <w:spacing w:line="276" w:lineRule="auto"/>
        <w:rPr>
          <w:rFonts w:ascii="Times-Bold" w:hAnsi="Times-Bold" w:cs="Times-Bold"/>
          <w:b/>
          <w:bCs/>
          <w:color w:val="000000"/>
        </w:rPr>
      </w:pPr>
    </w:p>
    <w:p w:rsidR="00731647" w:rsidRPr="005C755E" w:rsidRDefault="00731647" w:rsidP="006411D8">
      <w:pPr>
        <w:widowControl w:val="0"/>
        <w:shd w:val="clear" w:color="auto" w:fill="C0C0C0"/>
        <w:autoSpaceDE w:val="0"/>
        <w:autoSpaceDN w:val="0"/>
        <w:adjustRightInd w:val="0"/>
        <w:spacing w:line="276" w:lineRule="auto"/>
        <w:rPr>
          <w:rFonts w:ascii="Verdana" w:hAnsi="Verdana" w:cs="Verdana"/>
          <w:b/>
          <w:bCs/>
          <w:color w:val="000000"/>
          <w:sz w:val="20"/>
          <w:szCs w:val="20"/>
        </w:rPr>
      </w:pPr>
      <w:r w:rsidRPr="005C755E">
        <w:rPr>
          <w:rFonts w:ascii="Verdana" w:hAnsi="Verdana" w:cs="Verdana"/>
          <w:b/>
          <w:bCs/>
          <w:color w:val="000000"/>
          <w:sz w:val="28"/>
          <w:szCs w:val="28"/>
        </w:rPr>
        <w:t xml:space="preserve"> A</w:t>
      </w:r>
      <w:r w:rsidRPr="005C755E">
        <w:rPr>
          <w:rFonts w:ascii="Verdana" w:hAnsi="Verdana" w:cs="Verdana"/>
          <w:b/>
          <w:bCs/>
          <w:color w:val="000000"/>
          <w:sz w:val="28"/>
          <w:szCs w:val="28"/>
        </w:rPr>
        <w:tab/>
        <w:t>CZĘŚĆ OPISOWA</w:t>
      </w:r>
    </w:p>
    <w:p w:rsidR="00731647" w:rsidRPr="005C755E" w:rsidRDefault="00731647" w:rsidP="006411D8">
      <w:pPr>
        <w:widowControl w:val="0"/>
        <w:autoSpaceDE w:val="0"/>
        <w:autoSpaceDN w:val="0"/>
        <w:adjustRightInd w:val="0"/>
        <w:spacing w:line="276" w:lineRule="auto"/>
        <w:jc w:val="center"/>
        <w:rPr>
          <w:rFonts w:ascii="Verdana" w:hAnsi="Verdana" w:cs="Verdana"/>
          <w:b/>
          <w:bCs/>
          <w:color w:val="000000"/>
          <w:sz w:val="20"/>
          <w:szCs w:val="20"/>
        </w:rPr>
      </w:pPr>
    </w:p>
    <w:p w:rsidR="00731647" w:rsidRPr="005C755E" w:rsidRDefault="00731647" w:rsidP="006411D8">
      <w:pPr>
        <w:widowControl w:val="0"/>
        <w:tabs>
          <w:tab w:val="left" w:pos="0"/>
        </w:tabs>
        <w:suppressAutoHyphens/>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 xml:space="preserve">Przedmiotem zadania inwestycyjnego jest: </w:t>
      </w:r>
    </w:p>
    <w:p w:rsidR="00895936" w:rsidRPr="005C755E" w:rsidRDefault="00895936" w:rsidP="006411D8">
      <w:pPr>
        <w:widowControl w:val="0"/>
        <w:tabs>
          <w:tab w:val="center" w:pos="4536"/>
          <w:tab w:val="right" w:pos="9072"/>
        </w:tabs>
        <w:autoSpaceDE w:val="0"/>
        <w:autoSpaceDN w:val="0"/>
        <w:adjustRightInd w:val="0"/>
        <w:spacing w:line="276" w:lineRule="auto"/>
        <w:ind w:right="-34"/>
        <w:jc w:val="both"/>
        <w:rPr>
          <w:rFonts w:ascii="Verdana" w:hAnsi="Verdana" w:cs="Verdana"/>
          <w:color w:val="000000"/>
          <w:sz w:val="22"/>
          <w:szCs w:val="22"/>
        </w:rPr>
      </w:pPr>
      <w:r w:rsidRPr="005C755E">
        <w:rPr>
          <w:rFonts w:ascii="Verdana" w:hAnsi="Verdana" w:cs="Verdana"/>
          <w:color w:val="000000"/>
          <w:sz w:val="22"/>
          <w:szCs w:val="22"/>
        </w:rPr>
        <w:t xml:space="preserve">kompleksowa realizacja inwestycji, na którą składa się: zaprojektowanie i wykonanie prac budowlanych </w:t>
      </w:r>
      <w:r>
        <w:rPr>
          <w:rFonts w:ascii="Verdana" w:hAnsi="Verdana" w:cs="Verdana"/>
          <w:b/>
          <w:bCs/>
          <w:color w:val="000000"/>
          <w:sz w:val="22"/>
          <w:szCs w:val="22"/>
        </w:rPr>
        <w:t>modernizacyjnych i remontowych pomieszczeń</w:t>
      </w:r>
      <w:r w:rsidRPr="005C755E">
        <w:rPr>
          <w:rFonts w:ascii="Verdana" w:hAnsi="Verdana" w:cs="Verdana"/>
          <w:b/>
          <w:bCs/>
          <w:color w:val="000000"/>
          <w:sz w:val="22"/>
          <w:szCs w:val="22"/>
        </w:rPr>
        <w:t xml:space="preserve"> </w:t>
      </w:r>
      <w:r>
        <w:rPr>
          <w:rFonts w:ascii="Verdana" w:hAnsi="Verdana" w:cs="Verdana"/>
          <w:b/>
          <w:bCs/>
          <w:color w:val="000000"/>
          <w:sz w:val="22"/>
          <w:szCs w:val="22"/>
        </w:rPr>
        <w:t xml:space="preserve">parteru części północnej zespołu budynków Szkoły Podstawowej zlokalizowanej przy ul Szkolnej 1 w m. Kolonia Poczesna </w:t>
      </w:r>
      <w:r w:rsidRPr="005C755E">
        <w:rPr>
          <w:rFonts w:ascii="Verdana" w:hAnsi="Verdana" w:cs="Verdana"/>
          <w:b/>
          <w:bCs/>
          <w:color w:val="000000"/>
          <w:sz w:val="22"/>
          <w:szCs w:val="22"/>
        </w:rPr>
        <w:t xml:space="preserve">w celu </w:t>
      </w:r>
      <w:r>
        <w:rPr>
          <w:rFonts w:ascii="Verdana" w:hAnsi="Verdana" w:cs="Verdana"/>
          <w:b/>
          <w:bCs/>
          <w:color w:val="000000"/>
          <w:sz w:val="22"/>
          <w:szCs w:val="22"/>
        </w:rPr>
        <w:t>utworzenia Przedszkola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podstawą prawną opracowania programu funkcjonalno-użytkowego:</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 Rozporządzenie Ministra Infrastruktury z dnia 2 września 2004 r. w sprawie szczegółowego zakresu i formy dokumentacji projektowej, specyfikacji technicznych wykonania i odbioru robót budowlanych oraz programu funkcjonalno-użytkowego (Dz.U. 2004.202.2072 z </w:t>
      </w:r>
      <w:proofErr w:type="spellStart"/>
      <w:r w:rsidRPr="005C755E">
        <w:rPr>
          <w:rFonts w:ascii="Verdana" w:hAnsi="Verdana" w:cs="Verdana"/>
          <w:color w:val="000000"/>
          <w:sz w:val="22"/>
          <w:szCs w:val="22"/>
        </w:rPr>
        <w:t>późn</w:t>
      </w:r>
      <w:proofErr w:type="spellEnd"/>
      <w:r w:rsidRPr="005C755E">
        <w:rPr>
          <w:rFonts w:ascii="Verdana" w:hAnsi="Verdana" w:cs="Verdana"/>
          <w:color w:val="000000"/>
          <w:sz w:val="22"/>
          <w:szCs w:val="22"/>
        </w:rPr>
        <w:t>.  zm.).</w:t>
      </w:r>
    </w:p>
    <w:p w:rsidR="00895936" w:rsidRPr="005C755E" w:rsidRDefault="00895936" w:rsidP="006411D8">
      <w:pPr>
        <w:widowControl w:val="0"/>
        <w:shd w:val="clear" w:color="auto" w:fill="FFFFFF"/>
        <w:tabs>
          <w:tab w:val="left" w:pos="0"/>
        </w:tabs>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shd w:val="clear" w:color="auto" w:fill="FFFFFF"/>
        <w:tabs>
          <w:tab w:val="left" w:pos="0"/>
        </w:tabs>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shd w:val="clear" w:color="auto" w:fill="D9D9D9"/>
        <w:tabs>
          <w:tab w:val="left" w:pos="0"/>
        </w:tabs>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I. CHARAKTERYSTYCZNE PARAMETRY OKREŚLAJĄCE WIELKOŚĆ OBIEKTU LUB ZAKRES ROBÓT BUDOWLANYCH;</w:t>
      </w:r>
    </w:p>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shd w:val="clear" w:color="auto" w:fill="D9D9D9"/>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I.1. DANE WYJŚCIOWE - dla opracowania dokumentacji projektowo-kosztorysowej:</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LOKALIZACJA</w:t>
      </w:r>
    </w:p>
    <w:p w:rsidR="004A0A16" w:rsidRPr="00046A9C" w:rsidRDefault="004A0A16" w:rsidP="006411D8">
      <w:pPr>
        <w:spacing w:line="276" w:lineRule="auto"/>
        <w:jc w:val="both"/>
        <w:rPr>
          <w:rFonts w:ascii="Arial" w:hAnsi="Arial" w:cs="Arial"/>
        </w:rPr>
      </w:pPr>
      <w:r>
        <w:rPr>
          <w:rFonts w:ascii="Verdana" w:hAnsi="Verdana" w:cs="Verdana"/>
          <w:color w:val="000000"/>
          <w:sz w:val="22"/>
          <w:szCs w:val="22"/>
        </w:rPr>
        <w:tab/>
      </w:r>
      <w:r w:rsidR="00895936" w:rsidRPr="005C755E">
        <w:rPr>
          <w:rFonts w:ascii="Verdana" w:hAnsi="Verdana" w:cs="Verdana"/>
          <w:color w:val="000000"/>
          <w:sz w:val="22"/>
          <w:szCs w:val="22"/>
        </w:rPr>
        <w:t xml:space="preserve">Planowane do </w:t>
      </w:r>
      <w:r w:rsidR="00895936">
        <w:rPr>
          <w:rFonts w:ascii="Verdana" w:hAnsi="Verdana" w:cs="Verdana"/>
          <w:color w:val="000000"/>
          <w:sz w:val="22"/>
          <w:szCs w:val="22"/>
        </w:rPr>
        <w:t>przebudowy i modernizacji</w:t>
      </w:r>
      <w:r w:rsidR="00895936" w:rsidRPr="005C755E">
        <w:rPr>
          <w:rFonts w:ascii="Verdana" w:hAnsi="Verdana" w:cs="Verdana"/>
          <w:color w:val="000000"/>
          <w:sz w:val="22"/>
          <w:szCs w:val="22"/>
        </w:rPr>
        <w:t xml:space="preserve"> pomieszczenia </w:t>
      </w:r>
      <w:r w:rsidR="00895936">
        <w:rPr>
          <w:rFonts w:ascii="Verdana" w:hAnsi="Verdana" w:cs="Verdana"/>
          <w:color w:val="000000"/>
          <w:sz w:val="22"/>
          <w:szCs w:val="22"/>
        </w:rPr>
        <w:t xml:space="preserve">zlokalizowane są </w:t>
      </w:r>
      <w:r w:rsidR="00895936" w:rsidRPr="005C755E">
        <w:rPr>
          <w:rFonts w:ascii="Verdana" w:hAnsi="Verdana" w:cs="Verdana"/>
          <w:color w:val="000000"/>
          <w:sz w:val="22"/>
          <w:szCs w:val="22"/>
        </w:rPr>
        <w:t xml:space="preserve"> na poziomie </w:t>
      </w:r>
      <w:r w:rsidR="00895936">
        <w:rPr>
          <w:rFonts w:ascii="Verdana" w:hAnsi="Verdana" w:cs="Verdana"/>
          <w:color w:val="000000"/>
          <w:sz w:val="22"/>
          <w:szCs w:val="22"/>
        </w:rPr>
        <w:t xml:space="preserve">parteru północnej części  zespołu budynków </w:t>
      </w:r>
      <w:r w:rsidR="00046A9C">
        <w:rPr>
          <w:rFonts w:ascii="Verdana" w:hAnsi="Verdana" w:cs="Verdana"/>
          <w:color w:val="000000"/>
          <w:sz w:val="22"/>
          <w:szCs w:val="22"/>
        </w:rPr>
        <w:t xml:space="preserve">Publicznej </w:t>
      </w:r>
      <w:r w:rsidR="00895936">
        <w:rPr>
          <w:rFonts w:ascii="Verdana" w:hAnsi="Verdana" w:cs="Verdana"/>
          <w:color w:val="000000"/>
          <w:sz w:val="22"/>
          <w:szCs w:val="22"/>
        </w:rPr>
        <w:t>Szkoły Podstawowej w m. Kolonia Poczesna</w:t>
      </w:r>
      <w:r>
        <w:rPr>
          <w:rFonts w:ascii="Verdana" w:hAnsi="Verdana" w:cs="Verdana"/>
          <w:color w:val="000000"/>
          <w:sz w:val="22"/>
          <w:szCs w:val="22"/>
        </w:rPr>
        <w:t xml:space="preserve"> położonej u zbiegu ul. Szkolnej i Bankowej. Działka 110/4 na której zlokalizowany jest obiekt będący przedmiotem opracowania zlokalizowana jest w obszarze </w:t>
      </w:r>
      <w:proofErr w:type="spellStart"/>
      <w:r>
        <w:rPr>
          <w:rFonts w:ascii="Verdana" w:hAnsi="Verdana" w:cs="Verdana"/>
          <w:color w:val="000000"/>
          <w:sz w:val="22"/>
          <w:szCs w:val="22"/>
        </w:rPr>
        <w:t>obiętym</w:t>
      </w:r>
      <w:proofErr w:type="spellEnd"/>
      <w:r>
        <w:rPr>
          <w:rFonts w:ascii="Verdana" w:hAnsi="Verdana" w:cs="Verdana"/>
          <w:color w:val="000000"/>
          <w:sz w:val="22"/>
          <w:szCs w:val="22"/>
        </w:rPr>
        <w:t xml:space="preserve"> planem miejscowym zagospodarowania przestrzennego (</w:t>
      </w:r>
      <w:r w:rsidRPr="00046A9C">
        <w:rPr>
          <w:rFonts w:ascii="Arial" w:hAnsi="Arial" w:cs="Arial"/>
        </w:rPr>
        <w:t>Uchwała Nr 25/Iv/15 Rady Gminy Poczesna z dnia 29 stycznia 2015 r. w sprawie miejscowego planu zagospodarowania przestrzennego – strefa X obejmująca sołectwa: Kolonia Poczesna, Zawodzie oraz fragment sołectwa Poczesna</w:t>
      </w:r>
      <w:r>
        <w:rPr>
          <w:rFonts w:ascii="Arial" w:hAnsi="Arial" w:cs="Arial"/>
        </w:rPr>
        <w:t>)</w:t>
      </w:r>
    </w:p>
    <w:p w:rsidR="00895936" w:rsidRPr="005C755E" w:rsidRDefault="00895936" w:rsidP="006411D8">
      <w:pPr>
        <w:widowControl w:val="0"/>
        <w:autoSpaceDE w:val="0"/>
        <w:autoSpaceDN w:val="0"/>
        <w:adjustRightInd w:val="0"/>
        <w:spacing w:line="276" w:lineRule="auto"/>
        <w:ind w:firstLine="708"/>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ind w:left="567"/>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STAN ISTNIEJĄCY</w:t>
      </w:r>
    </w:p>
    <w:p w:rsidR="00731647" w:rsidRPr="005C755E" w:rsidRDefault="00AC35D7" w:rsidP="006411D8">
      <w:pPr>
        <w:widowControl w:val="0"/>
        <w:autoSpaceDE w:val="0"/>
        <w:autoSpaceDN w:val="0"/>
        <w:adjustRightInd w:val="0"/>
        <w:spacing w:line="276" w:lineRule="auto"/>
        <w:ind w:firstLine="708"/>
        <w:jc w:val="both"/>
        <w:rPr>
          <w:rFonts w:ascii="Verdana" w:hAnsi="Verdana" w:cs="Verdana"/>
          <w:color w:val="000000"/>
          <w:sz w:val="22"/>
          <w:szCs w:val="22"/>
        </w:rPr>
      </w:pPr>
      <w:r w:rsidRPr="00AC35D7">
        <w:rPr>
          <w:rFonts w:ascii="Verdana" w:hAnsi="Verdana" w:cs="Verdana"/>
          <w:bCs/>
          <w:color w:val="000000"/>
          <w:sz w:val="22"/>
          <w:szCs w:val="22"/>
        </w:rPr>
        <w:t>Pawilon</w:t>
      </w:r>
      <w:r>
        <w:rPr>
          <w:rFonts w:ascii="Verdana" w:hAnsi="Verdana" w:cs="Verdana"/>
          <w:bCs/>
          <w:color w:val="000000"/>
          <w:sz w:val="22"/>
          <w:szCs w:val="22"/>
        </w:rPr>
        <w:t xml:space="preserve"> zespołu budynków szkolnych , gdzie przyjęto lokalizacje funkcji przedszkola </w:t>
      </w:r>
      <w:r>
        <w:rPr>
          <w:rFonts w:ascii="Verdana" w:hAnsi="Verdana" w:cs="Verdana"/>
          <w:color w:val="000000"/>
          <w:sz w:val="22"/>
          <w:szCs w:val="22"/>
        </w:rPr>
        <w:t xml:space="preserve">przekazano do użytkowania w 1999 roku jako element zrealizowanego w latach 60 - tych </w:t>
      </w:r>
      <w:proofErr w:type="spellStart"/>
      <w:r>
        <w:rPr>
          <w:rFonts w:ascii="Verdana" w:hAnsi="Verdana" w:cs="Verdana"/>
          <w:color w:val="000000"/>
          <w:sz w:val="22"/>
          <w:szCs w:val="22"/>
        </w:rPr>
        <w:t>XXw</w:t>
      </w:r>
      <w:proofErr w:type="spellEnd"/>
      <w:r>
        <w:rPr>
          <w:rFonts w:ascii="Verdana" w:hAnsi="Verdana" w:cs="Verdana"/>
          <w:color w:val="000000"/>
          <w:sz w:val="22"/>
          <w:szCs w:val="22"/>
        </w:rPr>
        <w:t xml:space="preserve">. obiektu szkolnego. </w:t>
      </w:r>
      <w:r w:rsidR="00B821AA">
        <w:rPr>
          <w:rFonts w:ascii="Verdana" w:hAnsi="Verdana" w:cs="Verdana"/>
          <w:color w:val="000000"/>
          <w:sz w:val="22"/>
          <w:szCs w:val="22"/>
        </w:rPr>
        <w:t xml:space="preserve">Obiekt posiada </w:t>
      </w:r>
      <w:r>
        <w:rPr>
          <w:rFonts w:ascii="Verdana" w:hAnsi="Verdana" w:cs="Verdana"/>
          <w:color w:val="000000"/>
          <w:sz w:val="22"/>
          <w:szCs w:val="22"/>
        </w:rPr>
        <w:t>3</w:t>
      </w:r>
      <w:r w:rsidR="00731647" w:rsidRPr="005C755E">
        <w:rPr>
          <w:rFonts w:ascii="Verdana" w:hAnsi="Verdana" w:cs="Verdana"/>
          <w:color w:val="000000"/>
          <w:sz w:val="22"/>
          <w:szCs w:val="22"/>
        </w:rPr>
        <w:t xml:space="preserve"> kondygnacje nadziemne i jest </w:t>
      </w:r>
      <w:r>
        <w:rPr>
          <w:rFonts w:ascii="Verdana" w:hAnsi="Verdana" w:cs="Verdana"/>
          <w:color w:val="000000"/>
          <w:sz w:val="22"/>
          <w:szCs w:val="22"/>
        </w:rPr>
        <w:t>częściowo</w:t>
      </w:r>
      <w:r w:rsidR="00731647" w:rsidRPr="005C755E">
        <w:rPr>
          <w:rFonts w:ascii="Verdana" w:hAnsi="Verdana" w:cs="Verdana"/>
          <w:color w:val="000000"/>
          <w:sz w:val="22"/>
          <w:szCs w:val="22"/>
        </w:rPr>
        <w:t xml:space="preserve"> podpiwniczony. Ściany zewnętrzne budynku z </w:t>
      </w:r>
      <w:r>
        <w:rPr>
          <w:rFonts w:ascii="Verdana" w:hAnsi="Verdana" w:cs="Verdana"/>
          <w:color w:val="000000"/>
          <w:sz w:val="22"/>
          <w:szCs w:val="22"/>
        </w:rPr>
        <w:t>pustaków ceramicznych</w:t>
      </w:r>
      <w:r w:rsidR="00731647" w:rsidRPr="005C755E">
        <w:rPr>
          <w:rFonts w:ascii="Verdana" w:hAnsi="Verdana" w:cs="Verdana"/>
          <w:color w:val="000000"/>
          <w:sz w:val="22"/>
          <w:szCs w:val="22"/>
        </w:rPr>
        <w:t xml:space="preserve"> na zaprawie cementowo – wa</w:t>
      </w:r>
      <w:r w:rsidR="00B821AA">
        <w:rPr>
          <w:rFonts w:ascii="Verdana" w:hAnsi="Verdana" w:cs="Verdana"/>
          <w:color w:val="000000"/>
          <w:sz w:val="22"/>
          <w:szCs w:val="22"/>
        </w:rPr>
        <w:t xml:space="preserve">piennej grubości </w:t>
      </w:r>
      <w:r>
        <w:rPr>
          <w:rFonts w:ascii="Verdana" w:hAnsi="Verdana" w:cs="Verdana"/>
          <w:color w:val="000000"/>
          <w:sz w:val="22"/>
          <w:szCs w:val="22"/>
        </w:rPr>
        <w:t>29 cm</w:t>
      </w:r>
      <w:r w:rsidR="00B821AA">
        <w:rPr>
          <w:rFonts w:ascii="Verdana" w:hAnsi="Verdana" w:cs="Verdana"/>
          <w:color w:val="000000"/>
          <w:sz w:val="22"/>
          <w:szCs w:val="22"/>
        </w:rPr>
        <w:t xml:space="preserve"> </w:t>
      </w:r>
      <w:proofErr w:type="spellStart"/>
      <w:r w:rsidR="00731647" w:rsidRPr="005C755E">
        <w:rPr>
          <w:rFonts w:ascii="Verdana" w:hAnsi="Verdana" w:cs="Verdana"/>
          <w:color w:val="000000"/>
          <w:sz w:val="22"/>
          <w:szCs w:val="22"/>
        </w:rPr>
        <w:t>cm</w:t>
      </w:r>
      <w:proofErr w:type="spellEnd"/>
      <w:r w:rsidR="00731647" w:rsidRPr="005C755E">
        <w:rPr>
          <w:rFonts w:ascii="Verdana" w:hAnsi="Verdana" w:cs="Verdana"/>
          <w:color w:val="000000"/>
          <w:sz w:val="22"/>
          <w:szCs w:val="22"/>
        </w:rPr>
        <w:t xml:space="preserve">. Stropy </w:t>
      </w:r>
      <w:r w:rsidR="00B821AA">
        <w:rPr>
          <w:rFonts w:ascii="Verdana" w:hAnsi="Verdana" w:cs="Verdana"/>
          <w:color w:val="000000"/>
          <w:sz w:val="22"/>
          <w:szCs w:val="22"/>
        </w:rPr>
        <w:t>żelbetonowe</w:t>
      </w:r>
      <w:r>
        <w:rPr>
          <w:rFonts w:ascii="Verdana" w:hAnsi="Verdana" w:cs="Verdana"/>
          <w:color w:val="000000"/>
          <w:sz w:val="22"/>
          <w:szCs w:val="22"/>
        </w:rPr>
        <w:t xml:space="preserve">, </w:t>
      </w:r>
      <w:proofErr w:type="spellStart"/>
      <w:r>
        <w:rPr>
          <w:rFonts w:ascii="Verdana" w:hAnsi="Verdana" w:cs="Verdana"/>
          <w:color w:val="000000"/>
          <w:sz w:val="22"/>
          <w:szCs w:val="22"/>
        </w:rPr>
        <w:t>gęstożebrowe</w:t>
      </w:r>
      <w:proofErr w:type="spellEnd"/>
      <w:r>
        <w:rPr>
          <w:rFonts w:ascii="Verdana" w:hAnsi="Verdana" w:cs="Verdana"/>
          <w:color w:val="000000"/>
          <w:sz w:val="22"/>
          <w:szCs w:val="22"/>
        </w:rPr>
        <w:t xml:space="preserve"> </w:t>
      </w:r>
      <w:r w:rsidR="00B821AA">
        <w:rPr>
          <w:rFonts w:ascii="Verdana" w:hAnsi="Verdana" w:cs="Verdana"/>
          <w:color w:val="000000"/>
          <w:sz w:val="22"/>
          <w:szCs w:val="22"/>
        </w:rPr>
        <w:t xml:space="preserve"> typu „</w:t>
      </w:r>
      <w:r>
        <w:rPr>
          <w:rFonts w:ascii="Verdana" w:hAnsi="Verdana" w:cs="Verdana"/>
          <w:color w:val="000000"/>
          <w:sz w:val="22"/>
          <w:szCs w:val="22"/>
        </w:rPr>
        <w:t>Akerman</w:t>
      </w:r>
      <w:r w:rsidR="00B821AA">
        <w:rPr>
          <w:rFonts w:ascii="Verdana" w:hAnsi="Verdana" w:cs="Verdana"/>
          <w:color w:val="000000"/>
          <w:sz w:val="22"/>
          <w:szCs w:val="22"/>
        </w:rPr>
        <w:t>”</w:t>
      </w:r>
      <w:r w:rsidR="00731647" w:rsidRPr="005C755E">
        <w:rPr>
          <w:rFonts w:ascii="Verdana" w:hAnsi="Verdana" w:cs="Verdana"/>
          <w:color w:val="000000"/>
          <w:sz w:val="22"/>
          <w:szCs w:val="22"/>
        </w:rPr>
        <w:t xml:space="preserve">, schody żelbetowe monolityczne. Dach </w:t>
      </w:r>
      <w:r>
        <w:rPr>
          <w:rFonts w:ascii="Verdana" w:hAnsi="Verdana" w:cs="Verdana"/>
          <w:color w:val="000000"/>
          <w:sz w:val="22"/>
          <w:szCs w:val="22"/>
        </w:rPr>
        <w:t xml:space="preserve">o konstrukcji drewnianej płatwiowo kleszczowej kryty blachą </w:t>
      </w:r>
      <w:r w:rsidR="00731647" w:rsidRPr="005C755E">
        <w:rPr>
          <w:rFonts w:ascii="Verdana" w:hAnsi="Verdana" w:cs="Verdana"/>
          <w:color w:val="000000"/>
          <w:sz w:val="22"/>
          <w:szCs w:val="22"/>
        </w:rPr>
        <w:t xml:space="preserve">. </w:t>
      </w:r>
    </w:p>
    <w:p w:rsidR="00731647" w:rsidRPr="005C755E" w:rsidRDefault="00731647" w:rsidP="00B95A47">
      <w:pPr>
        <w:widowControl w:val="0"/>
        <w:autoSpaceDE w:val="0"/>
        <w:autoSpaceDN w:val="0"/>
        <w:adjustRightInd w:val="0"/>
        <w:spacing w:line="276" w:lineRule="auto"/>
        <w:ind w:firstLine="708"/>
        <w:jc w:val="both"/>
        <w:rPr>
          <w:rFonts w:ascii="Verdana" w:hAnsi="Verdana" w:cs="Verdana"/>
          <w:color w:val="000000"/>
          <w:sz w:val="22"/>
          <w:szCs w:val="22"/>
        </w:rPr>
      </w:pPr>
      <w:r w:rsidRPr="005C755E">
        <w:rPr>
          <w:rFonts w:ascii="Verdana" w:hAnsi="Verdana" w:cs="Verdana"/>
          <w:color w:val="000000"/>
          <w:sz w:val="22"/>
          <w:szCs w:val="22"/>
        </w:rPr>
        <w:t xml:space="preserve">Pomieszczenia parteru przeznaczonego do przebudowy </w:t>
      </w:r>
      <w:r w:rsidR="009C346B">
        <w:rPr>
          <w:rFonts w:ascii="Verdana" w:hAnsi="Verdana" w:cs="Verdana"/>
          <w:color w:val="000000"/>
          <w:sz w:val="22"/>
          <w:szCs w:val="22"/>
        </w:rPr>
        <w:t xml:space="preserve">są użytkowane jako związane z działalnością dydaktyczną (sale lekcyjne) i pomieszczenia i </w:t>
      </w:r>
      <w:r w:rsidR="009C346B">
        <w:rPr>
          <w:rFonts w:ascii="Verdana" w:hAnsi="Verdana" w:cs="Verdana"/>
          <w:color w:val="000000"/>
          <w:sz w:val="22"/>
          <w:szCs w:val="22"/>
        </w:rPr>
        <w:lastRenderedPageBreak/>
        <w:t xml:space="preserve">administracyjne i </w:t>
      </w:r>
      <w:proofErr w:type="spellStart"/>
      <w:r w:rsidR="009C346B">
        <w:rPr>
          <w:rFonts w:ascii="Verdana" w:hAnsi="Verdana" w:cs="Verdana"/>
          <w:color w:val="000000"/>
          <w:sz w:val="22"/>
          <w:szCs w:val="22"/>
        </w:rPr>
        <w:t>higieniczno</w:t>
      </w:r>
      <w:proofErr w:type="spellEnd"/>
      <w:r w:rsidR="009C346B">
        <w:rPr>
          <w:rFonts w:ascii="Verdana" w:hAnsi="Verdana" w:cs="Verdana"/>
          <w:color w:val="000000"/>
          <w:sz w:val="22"/>
          <w:szCs w:val="22"/>
        </w:rPr>
        <w:t xml:space="preserve"> sanitarne związane z podstawową dotychczasową funkcją</w:t>
      </w:r>
      <w:r w:rsidRPr="005C755E">
        <w:rPr>
          <w:rFonts w:ascii="Verdana" w:hAnsi="Verdana" w:cs="Verdana"/>
          <w:color w:val="000000"/>
          <w:sz w:val="22"/>
          <w:szCs w:val="22"/>
        </w:rPr>
        <w:t xml:space="preserve"> </w:t>
      </w:r>
      <w:r w:rsidR="00586EDE">
        <w:rPr>
          <w:rFonts w:ascii="Verdana" w:hAnsi="Verdana" w:cs="Verdana"/>
          <w:color w:val="000000"/>
          <w:sz w:val="22"/>
          <w:szCs w:val="22"/>
        </w:rPr>
        <w:t xml:space="preserve"> z obsługą komunikacyjną z ciągów komunikacji zewnętrznej </w:t>
      </w: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Sieci i przył</w:t>
      </w:r>
      <w:r w:rsidRPr="005C755E">
        <w:rPr>
          <w:rFonts w:ascii="Verdana" w:hAnsi="Verdana" w:cs="Verdana"/>
          <w:color w:val="000000"/>
          <w:sz w:val="22"/>
          <w:szCs w:val="22"/>
        </w:rPr>
        <w:t>ą</w:t>
      </w:r>
      <w:r w:rsidRPr="005C755E">
        <w:rPr>
          <w:rFonts w:ascii="Verdana" w:hAnsi="Verdana" w:cs="Verdana"/>
          <w:b/>
          <w:bCs/>
          <w:color w:val="000000"/>
          <w:sz w:val="22"/>
          <w:szCs w:val="22"/>
        </w:rPr>
        <w:t>cza do budynku</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xml:space="preserve">Budynek </w:t>
      </w:r>
      <w:r w:rsidR="009C346B">
        <w:rPr>
          <w:rFonts w:ascii="Verdana" w:hAnsi="Verdana" w:cs="Verdana"/>
          <w:color w:val="000000"/>
          <w:sz w:val="22"/>
          <w:szCs w:val="22"/>
        </w:rPr>
        <w:t>szkoły</w:t>
      </w:r>
      <w:r w:rsidRPr="005C755E">
        <w:rPr>
          <w:rFonts w:ascii="Verdana" w:hAnsi="Verdana" w:cs="Verdana"/>
          <w:color w:val="000000"/>
          <w:sz w:val="22"/>
          <w:szCs w:val="22"/>
        </w:rPr>
        <w:t xml:space="preserve"> jest wyposażony we wszystkie media:</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woda zimna</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ogrzewanie c. o i ciepła woda</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xml:space="preserve">- instalacja elektryczna </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kanalizacja sanitarna</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kanalizacje deszczowa</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instalacja telekomunikacyjna.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9C346B" w:rsidP="006411D8">
      <w:pPr>
        <w:widowControl w:val="0"/>
        <w:autoSpaceDE w:val="0"/>
        <w:autoSpaceDN w:val="0"/>
        <w:adjustRightInd w:val="0"/>
        <w:spacing w:line="276" w:lineRule="auto"/>
        <w:jc w:val="both"/>
        <w:rPr>
          <w:rFonts w:ascii="Verdana" w:hAnsi="Verdana" w:cs="Verdana"/>
          <w:color w:val="000000"/>
          <w:sz w:val="22"/>
          <w:szCs w:val="22"/>
        </w:rPr>
      </w:pPr>
      <w:r>
        <w:rPr>
          <w:rFonts w:ascii="Verdana" w:hAnsi="Verdana" w:cs="Verdana"/>
          <w:color w:val="000000"/>
          <w:sz w:val="22"/>
          <w:szCs w:val="22"/>
        </w:rPr>
        <w:tab/>
        <w:t>W przypadku koniecznoś</w:t>
      </w:r>
      <w:r w:rsidR="00731647" w:rsidRPr="005C755E">
        <w:rPr>
          <w:rFonts w:ascii="Verdana" w:hAnsi="Verdana" w:cs="Verdana"/>
          <w:color w:val="000000"/>
          <w:sz w:val="22"/>
          <w:szCs w:val="22"/>
        </w:rPr>
        <w:t>ci zwiększenia zapotrzebowania na poszczególne media związane z przedmiotową inwestycją należy uzyskać stosowne uzgodnienia</w:t>
      </w: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p>
    <w:p w:rsidR="00731647" w:rsidRDefault="00731647"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Istniej</w:t>
      </w:r>
      <w:r w:rsidRPr="005C755E">
        <w:rPr>
          <w:rFonts w:ascii="Verdana" w:hAnsi="Verdana" w:cs="Verdana"/>
          <w:color w:val="000000"/>
          <w:sz w:val="22"/>
          <w:szCs w:val="22"/>
        </w:rPr>
        <w:t>ą</w:t>
      </w:r>
      <w:r w:rsidRPr="005C755E">
        <w:rPr>
          <w:rFonts w:ascii="Verdana" w:hAnsi="Verdana" w:cs="Verdana"/>
          <w:b/>
          <w:bCs/>
          <w:color w:val="000000"/>
          <w:sz w:val="22"/>
          <w:szCs w:val="22"/>
        </w:rPr>
        <w:t>cy stan zagospodarowania terenu.</w:t>
      </w:r>
    </w:p>
    <w:p w:rsidR="00E04B06" w:rsidRPr="00E04B06" w:rsidRDefault="00E04B06" w:rsidP="006411D8">
      <w:pPr>
        <w:widowControl w:val="0"/>
        <w:autoSpaceDE w:val="0"/>
        <w:autoSpaceDN w:val="0"/>
        <w:adjustRightInd w:val="0"/>
        <w:spacing w:line="276" w:lineRule="auto"/>
        <w:ind w:firstLine="708"/>
        <w:jc w:val="both"/>
        <w:rPr>
          <w:rFonts w:ascii="Verdana" w:hAnsi="Verdana" w:cs="Verdana"/>
          <w:bCs/>
          <w:color w:val="000000"/>
          <w:sz w:val="22"/>
          <w:szCs w:val="22"/>
        </w:rPr>
      </w:pPr>
      <w:r w:rsidRPr="00E04B06">
        <w:rPr>
          <w:rFonts w:ascii="Verdana" w:hAnsi="Verdana" w:cs="Verdana"/>
          <w:bCs/>
          <w:color w:val="000000"/>
          <w:sz w:val="22"/>
          <w:szCs w:val="22"/>
        </w:rPr>
        <w:t xml:space="preserve">Budynek będący </w:t>
      </w:r>
      <w:r>
        <w:rPr>
          <w:rFonts w:ascii="Verdana" w:hAnsi="Verdana" w:cs="Verdana"/>
          <w:bCs/>
          <w:color w:val="000000"/>
          <w:sz w:val="22"/>
          <w:szCs w:val="22"/>
        </w:rPr>
        <w:t xml:space="preserve">przedmiotem opracowania  </w:t>
      </w:r>
      <w:r w:rsidR="009C346B">
        <w:rPr>
          <w:rFonts w:ascii="Verdana" w:hAnsi="Verdana" w:cs="Verdana"/>
          <w:bCs/>
          <w:color w:val="000000"/>
          <w:sz w:val="22"/>
          <w:szCs w:val="22"/>
        </w:rPr>
        <w:t>zlokalizowany jest w centralnej strefie m. Kolonia Poczesna z dostępem do infrastruktury komunikacyjnej w tym komunikacji publicznej</w:t>
      </w:r>
      <w:r w:rsidR="00175ED1">
        <w:rPr>
          <w:rFonts w:ascii="Verdana" w:hAnsi="Verdana" w:cs="Verdana"/>
          <w:bCs/>
          <w:color w:val="000000"/>
          <w:sz w:val="22"/>
          <w:szCs w:val="22"/>
        </w:rPr>
        <w:t xml:space="preserve">. Wspólnie z pawilonem </w:t>
      </w:r>
      <w:r w:rsidR="009A05BE">
        <w:rPr>
          <w:rFonts w:ascii="Verdana" w:hAnsi="Verdana" w:cs="Verdana"/>
          <w:bCs/>
          <w:color w:val="000000"/>
          <w:sz w:val="22"/>
          <w:szCs w:val="22"/>
        </w:rPr>
        <w:t xml:space="preserve">tworzą obiekt wolnostojący z obsługą komunikacyjną z zewnętrznych ciągów komunikacyjnych </w:t>
      </w:r>
    </w:p>
    <w:p w:rsidR="009A05BE" w:rsidRDefault="009A05BE" w:rsidP="006411D8">
      <w:pPr>
        <w:keepNext/>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keepNext/>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Układ komunikacyjny</w:t>
      </w:r>
    </w:p>
    <w:p w:rsidR="00731647" w:rsidRPr="005C755E" w:rsidRDefault="00731647" w:rsidP="006411D8">
      <w:pPr>
        <w:widowControl w:val="0"/>
        <w:autoSpaceDE w:val="0"/>
        <w:autoSpaceDN w:val="0"/>
        <w:adjustRightInd w:val="0"/>
        <w:spacing w:line="276" w:lineRule="auto"/>
        <w:ind w:firstLine="708"/>
        <w:jc w:val="both"/>
        <w:rPr>
          <w:rFonts w:ascii="Verdana" w:hAnsi="Verdana" w:cs="Verdana"/>
          <w:color w:val="000000"/>
          <w:sz w:val="22"/>
          <w:szCs w:val="22"/>
        </w:rPr>
      </w:pPr>
      <w:r w:rsidRPr="005C755E">
        <w:rPr>
          <w:rFonts w:ascii="Verdana" w:hAnsi="Verdana" w:cs="Verdana"/>
          <w:color w:val="000000"/>
          <w:sz w:val="22"/>
          <w:szCs w:val="22"/>
        </w:rPr>
        <w:t xml:space="preserve">Projekt nie zmienia istniejącego układu komunikacji wewnętrznej </w:t>
      </w:r>
      <w:r w:rsidR="009C346B">
        <w:rPr>
          <w:rFonts w:ascii="Verdana" w:hAnsi="Verdana" w:cs="Verdana"/>
          <w:color w:val="000000"/>
          <w:sz w:val="22"/>
          <w:szCs w:val="22"/>
        </w:rPr>
        <w:t xml:space="preserve">                   </w:t>
      </w:r>
      <w:r w:rsidRPr="005C755E">
        <w:rPr>
          <w:rFonts w:ascii="Verdana" w:hAnsi="Verdana" w:cs="Verdana"/>
          <w:color w:val="000000"/>
          <w:sz w:val="22"/>
          <w:szCs w:val="22"/>
        </w:rPr>
        <w:t>i zewnętrznej. Istniejący układ zewnętrzny zapewnia dojazd pożarowy do budynku.</w:t>
      </w:r>
    </w:p>
    <w:p w:rsidR="00731647" w:rsidRPr="005C755E" w:rsidRDefault="00731647" w:rsidP="006411D8">
      <w:pPr>
        <w:widowControl w:val="0"/>
        <w:autoSpaceDE w:val="0"/>
        <w:autoSpaceDN w:val="0"/>
        <w:adjustRightInd w:val="0"/>
        <w:spacing w:line="276" w:lineRule="auto"/>
        <w:ind w:left="567"/>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Dane ogólne budynku:</w:t>
      </w:r>
    </w:p>
    <w:p w:rsidR="00731647" w:rsidRPr="005C755E" w:rsidRDefault="00731647" w:rsidP="006411D8">
      <w:pPr>
        <w:widowControl w:val="0"/>
        <w:autoSpaceDE w:val="0"/>
        <w:autoSpaceDN w:val="0"/>
        <w:adjustRightInd w:val="0"/>
        <w:spacing w:line="276" w:lineRule="auto"/>
        <w:ind w:left="567"/>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ind w:left="567"/>
        <w:jc w:val="both"/>
        <w:rPr>
          <w:rFonts w:ascii="Verdana" w:hAnsi="Verdana" w:cs="Verdana"/>
          <w:color w:val="000000"/>
          <w:sz w:val="22"/>
          <w:szCs w:val="22"/>
        </w:rPr>
      </w:pPr>
      <w:r w:rsidRPr="005C755E">
        <w:rPr>
          <w:rFonts w:ascii="Verdana" w:hAnsi="Verdana" w:cs="Verdana"/>
          <w:color w:val="000000"/>
          <w:sz w:val="22"/>
          <w:szCs w:val="22"/>
        </w:rPr>
        <w:t xml:space="preserve">Powierzchnia użytkowa  </w:t>
      </w:r>
      <w:r w:rsidRPr="005C755E">
        <w:rPr>
          <w:rFonts w:ascii="Verdana" w:hAnsi="Verdana" w:cs="Verdana"/>
          <w:color w:val="000000"/>
          <w:sz w:val="22"/>
          <w:szCs w:val="22"/>
        </w:rPr>
        <w:tab/>
      </w:r>
      <w:r w:rsidR="00C57248" w:rsidRPr="005C755E">
        <w:rPr>
          <w:rFonts w:ascii="Verdana" w:hAnsi="Verdana" w:cs="Verdana"/>
          <w:color w:val="000000"/>
          <w:sz w:val="22"/>
          <w:szCs w:val="22"/>
        </w:rPr>
        <w:t>–</w:t>
      </w:r>
      <w:r w:rsidRPr="005C755E">
        <w:rPr>
          <w:rFonts w:ascii="Verdana" w:hAnsi="Verdana" w:cs="Verdana"/>
          <w:color w:val="000000"/>
          <w:sz w:val="22"/>
          <w:szCs w:val="22"/>
        </w:rPr>
        <w:t xml:space="preserve">  </w:t>
      </w:r>
      <w:r w:rsidR="00E76BFD" w:rsidRPr="00E76BFD">
        <w:rPr>
          <w:rFonts w:ascii="Verdana" w:hAnsi="Verdana" w:cs="Verdana"/>
          <w:bCs/>
          <w:color w:val="000000"/>
          <w:sz w:val="22"/>
          <w:szCs w:val="22"/>
        </w:rPr>
        <w:t xml:space="preserve">1 755,00 </w:t>
      </w:r>
      <w:r w:rsidRPr="00E76BFD">
        <w:rPr>
          <w:rFonts w:ascii="Verdana" w:hAnsi="Verdana" w:cs="Verdana"/>
          <w:color w:val="000000"/>
          <w:sz w:val="22"/>
          <w:szCs w:val="22"/>
        </w:rPr>
        <w:t>m</w:t>
      </w:r>
      <w:r w:rsidRPr="00E76BFD">
        <w:rPr>
          <w:rFonts w:ascii="Verdana" w:hAnsi="Verdana" w:cs="Verdana"/>
          <w:color w:val="000000"/>
          <w:sz w:val="22"/>
          <w:szCs w:val="22"/>
          <w:vertAlign w:val="superscript"/>
        </w:rPr>
        <w:t>2</w:t>
      </w:r>
    </w:p>
    <w:p w:rsidR="00731647" w:rsidRPr="00C57248" w:rsidRDefault="00731647" w:rsidP="006411D8">
      <w:pPr>
        <w:widowControl w:val="0"/>
        <w:autoSpaceDE w:val="0"/>
        <w:autoSpaceDN w:val="0"/>
        <w:adjustRightInd w:val="0"/>
        <w:spacing w:line="276" w:lineRule="auto"/>
        <w:ind w:left="567"/>
        <w:jc w:val="both"/>
        <w:rPr>
          <w:rFonts w:ascii="Verdana" w:hAnsi="Verdana" w:cs="Verdana"/>
          <w:color w:val="000000"/>
          <w:sz w:val="22"/>
          <w:szCs w:val="22"/>
        </w:rPr>
      </w:pPr>
      <w:r w:rsidRPr="005C755E">
        <w:rPr>
          <w:rFonts w:ascii="Verdana" w:hAnsi="Verdana" w:cs="Verdana"/>
          <w:color w:val="000000"/>
          <w:sz w:val="22"/>
          <w:szCs w:val="22"/>
        </w:rPr>
        <w:t>Kubatura</w:t>
      </w:r>
      <w:r w:rsidR="00C57248">
        <w:rPr>
          <w:rFonts w:ascii="Verdana" w:hAnsi="Verdana" w:cs="Verdana"/>
          <w:color w:val="000000"/>
          <w:sz w:val="22"/>
          <w:szCs w:val="22"/>
        </w:rPr>
        <w:tab/>
      </w:r>
      <w:r w:rsidR="00C57248">
        <w:rPr>
          <w:rFonts w:ascii="Verdana" w:hAnsi="Verdana" w:cs="Verdana"/>
          <w:color w:val="000000"/>
          <w:sz w:val="22"/>
          <w:szCs w:val="22"/>
        </w:rPr>
        <w:tab/>
      </w:r>
      <w:r w:rsidRPr="005C755E">
        <w:rPr>
          <w:rFonts w:ascii="Verdana" w:hAnsi="Verdana" w:cs="Verdana"/>
          <w:color w:val="000000"/>
          <w:sz w:val="22"/>
          <w:szCs w:val="22"/>
        </w:rPr>
        <w:tab/>
        <w:t xml:space="preserve">– </w:t>
      </w:r>
      <w:r w:rsidR="00C57248">
        <w:rPr>
          <w:rFonts w:ascii="Verdana" w:hAnsi="Verdana" w:cs="Verdana"/>
          <w:color w:val="000000"/>
          <w:sz w:val="22"/>
          <w:szCs w:val="22"/>
        </w:rPr>
        <w:t xml:space="preserve"> </w:t>
      </w:r>
      <w:r w:rsidR="00E76BFD" w:rsidRPr="00E76BFD">
        <w:rPr>
          <w:rFonts w:ascii="Verdana" w:hAnsi="Verdana" w:cs="Verdana"/>
          <w:bCs/>
          <w:color w:val="000000"/>
          <w:sz w:val="22"/>
          <w:szCs w:val="22"/>
        </w:rPr>
        <w:t>6 700,00 m</w:t>
      </w:r>
      <w:r w:rsidR="00E76BFD" w:rsidRPr="00E76BFD">
        <w:rPr>
          <w:rFonts w:ascii="Verdana" w:hAnsi="Verdana" w:cs="Verdana"/>
          <w:bCs/>
          <w:color w:val="000000"/>
          <w:sz w:val="22"/>
          <w:szCs w:val="22"/>
          <w:vertAlign w:val="superscript"/>
        </w:rPr>
        <w:t>3</w:t>
      </w:r>
      <w:r w:rsidR="00E76BFD">
        <w:rPr>
          <w:rFonts w:ascii="Verdana" w:hAnsi="Verdana" w:cs="Verdana"/>
          <w:b/>
          <w:bCs/>
          <w:color w:val="000000"/>
          <w:sz w:val="22"/>
          <w:szCs w:val="22"/>
          <w:vertAlign w:val="superscript"/>
        </w:rPr>
        <w:t xml:space="preserve">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Podstawowe dane części adaptowanej:</w:t>
      </w:r>
    </w:p>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color w:val="000000"/>
          <w:sz w:val="22"/>
          <w:szCs w:val="22"/>
        </w:rPr>
        <w:tab/>
      </w:r>
      <w:r w:rsidRPr="005C755E">
        <w:rPr>
          <w:rFonts w:ascii="Verdana" w:hAnsi="Verdana" w:cs="Verdana"/>
          <w:b/>
          <w:bCs/>
          <w:color w:val="000000"/>
          <w:sz w:val="22"/>
          <w:szCs w:val="22"/>
        </w:rPr>
        <w:t>PARTER</w:t>
      </w:r>
      <w:r w:rsidRPr="005C755E">
        <w:rPr>
          <w:rFonts w:ascii="Verdana" w:hAnsi="Verdana" w:cs="Verdana"/>
          <w:b/>
          <w:bCs/>
          <w:color w:val="000000"/>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3960"/>
        <w:gridCol w:w="4896"/>
      </w:tblGrid>
      <w:tr w:rsidR="00731647" w:rsidRPr="005C755E">
        <w:tc>
          <w:tcPr>
            <w:tcW w:w="3960"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color w:val="000000"/>
                <w:sz w:val="22"/>
                <w:szCs w:val="22"/>
              </w:rPr>
              <w:t>Powierzchnia użytkowa</w:t>
            </w:r>
          </w:p>
        </w:tc>
        <w:tc>
          <w:tcPr>
            <w:tcW w:w="4896" w:type="dxa"/>
            <w:tcBorders>
              <w:top w:val="single" w:sz="6" w:space="0" w:color="auto"/>
              <w:left w:val="single" w:sz="6" w:space="0" w:color="auto"/>
              <w:bottom w:val="single" w:sz="6" w:space="0" w:color="auto"/>
              <w:right w:val="single" w:sz="6" w:space="0" w:color="auto"/>
            </w:tcBorders>
          </w:tcPr>
          <w:p w:rsidR="00731647" w:rsidRPr="00E76BFD" w:rsidRDefault="00E76BFD" w:rsidP="006411D8">
            <w:pPr>
              <w:widowControl w:val="0"/>
              <w:autoSpaceDE w:val="0"/>
              <w:autoSpaceDN w:val="0"/>
              <w:adjustRightInd w:val="0"/>
              <w:spacing w:line="276" w:lineRule="auto"/>
              <w:rPr>
                <w:rFonts w:ascii="Verdana" w:hAnsi="Verdana" w:cs="Verdana"/>
                <w:b/>
                <w:bCs/>
                <w:color w:val="000000"/>
                <w:sz w:val="22"/>
                <w:szCs w:val="22"/>
              </w:rPr>
            </w:pPr>
            <w:r w:rsidRPr="00E76BFD">
              <w:rPr>
                <w:rFonts w:ascii="Verdana" w:hAnsi="Verdana" w:cs="Verdana"/>
                <w:b/>
                <w:bCs/>
                <w:color w:val="000000"/>
                <w:sz w:val="22"/>
                <w:szCs w:val="22"/>
              </w:rPr>
              <w:t>~</w:t>
            </w:r>
            <w:r w:rsidRPr="00E76BFD">
              <w:rPr>
                <w:rFonts w:ascii="Verdana" w:hAnsi="Verdana" w:cs="Verdana"/>
                <w:b/>
                <w:color w:val="000000"/>
                <w:sz w:val="22"/>
                <w:szCs w:val="22"/>
              </w:rPr>
              <w:t>1408,60</w:t>
            </w:r>
            <w:r w:rsidRPr="00E76BFD">
              <w:rPr>
                <w:rFonts w:ascii="Verdana" w:hAnsi="Verdana" w:cs="Verdana"/>
                <w:b/>
                <w:bCs/>
                <w:color w:val="000000"/>
                <w:sz w:val="22"/>
                <w:szCs w:val="22"/>
              </w:rPr>
              <w:t xml:space="preserve"> m</w:t>
            </w:r>
            <w:r w:rsidRPr="00E76BFD">
              <w:rPr>
                <w:rFonts w:ascii="Verdana" w:hAnsi="Verdana" w:cs="Verdana"/>
                <w:b/>
                <w:bCs/>
                <w:color w:val="000000"/>
                <w:sz w:val="22"/>
                <w:szCs w:val="22"/>
                <w:vertAlign w:val="superscript"/>
              </w:rPr>
              <w:t>2</w:t>
            </w:r>
          </w:p>
        </w:tc>
      </w:tr>
      <w:tr w:rsidR="00731647" w:rsidRPr="005C755E" w:rsidTr="006206B3">
        <w:tc>
          <w:tcPr>
            <w:tcW w:w="3960" w:type="dxa"/>
            <w:tcBorders>
              <w:top w:val="single" w:sz="6" w:space="0" w:color="auto"/>
              <w:left w:val="single" w:sz="6" w:space="0" w:color="auto"/>
              <w:bottom w:val="single" w:sz="6" w:space="0" w:color="auto"/>
              <w:right w:val="single" w:sz="6" w:space="0" w:color="auto"/>
            </w:tcBorders>
            <w:shd w:val="clear" w:color="auto" w:fill="FFFF00"/>
          </w:tcPr>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color w:val="000000"/>
                <w:sz w:val="22"/>
                <w:szCs w:val="22"/>
              </w:rPr>
              <w:t>Kubatura netto</w:t>
            </w:r>
          </w:p>
        </w:tc>
        <w:tc>
          <w:tcPr>
            <w:tcW w:w="4896" w:type="dxa"/>
            <w:tcBorders>
              <w:top w:val="single" w:sz="6" w:space="0" w:color="auto"/>
              <w:left w:val="single" w:sz="6" w:space="0" w:color="auto"/>
              <w:bottom w:val="single" w:sz="6" w:space="0" w:color="auto"/>
              <w:right w:val="single" w:sz="6" w:space="0" w:color="auto"/>
            </w:tcBorders>
            <w:shd w:val="clear" w:color="auto" w:fill="FFFF00"/>
          </w:tcPr>
          <w:p w:rsidR="00731647" w:rsidRPr="00E76BFD" w:rsidRDefault="00E76BFD" w:rsidP="006411D8">
            <w:pPr>
              <w:widowControl w:val="0"/>
              <w:autoSpaceDE w:val="0"/>
              <w:autoSpaceDN w:val="0"/>
              <w:adjustRightInd w:val="0"/>
              <w:spacing w:line="276" w:lineRule="auto"/>
              <w:rPr>
                <w:rFonts w:ascii="Verdana" w:hAnsi="Verdana" w:cs="Verdana"/>
                <w:b/>
                <w:bCs/>
                <w:color w:val="000000"/>
                <w:sz w:val="22"/>
                <w:szCs w:val="22"/>
              </w:rPr>
            </w:pPr>
            <w:r w:rsidRPr="00E76BFD">
              <w:rPr>
                <w:rFonts w:ascii="Verdana" w:hAnsi="Verdana" w:cs="Verdana"/>
                <w:b/>
                <w:bCs/>
                <w:color w:val="000000"/>
                <w:sz w:val="22"/>
                <w:szCs w:val="22"/>
              </w:rPr>
              <w:t xml:space="preserve">~ </w:t>
            </w:r>
            <w:r w:rsidRPr="00E76BFD">
              <w:rPr>
                <w:rFonts w:ascii="Verdana" w:hAnsi="Verdana" w:cs="Verdana"/>
                <w:b/>
                <w:color w:val="000000"/>
                <w:sz w:val="22"/>
                <w:szCs w:val="22"/>
              </w:rPr>
              <w:t>3899,72 m</w:t>
            </w:r>
            <w:r w:rsidRPr="00E76BFD">
              <w:rPr>
                <w:rFonts w:ascii="Verdana" w:hAnsi="Verdana" w:cs="Verdana"/>
                <w:b/>
                <w:color w:val="000000"/>
                <w:sz w:val="22"/>
                <w:szCs w:val="22"/>
                <w:vertAlign w:val="superscript"/>
              </w:rPr>
              <w:t>3</w:t>
            </w:r>
          </w:p>
        </w:tc>
      </w:tr>
      <w:tr w:rsidR="00731647" w:rsidRPr="005C755E">
        <w:tc>
          <w:tcPr>
            <w:tcW w:w="3960"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color w:val="000000"/>
                <w:sz w:val="22"/>
                <w:szCs w:val="22"/>
              </w:rPr>
              <w:t>Wysokość kondygnacji w świetle</w:t>
            </w:r>
          </w:p>
        </w:tc>
        <w:tc>
          <w:tcPr>
            <w:tcW w:w="4896" w:type="dxa"/>
            <w:tcBorders>
              <w:top w:val="single" w:sz="6" w:space="0" w:color="auto"/>
              <w:left w:val="single" w:sz="6" w:space="0" w:color="auto"/>
              <w:bottom w:val="single" w:sz="6" w:space="0" w:color="auto"/>
              <w:right w:val="single" w:sz="6" w:space="0" w:color="auto"/>
            </w:tcBorders>
          </w:tcPr>
          <w:p w:rsidR="00731647" w:rsidRPr="005C755E" w:rsidRDefault="00A91CC8" w:rsidP="006411D8">
            <w:pPr>
              <w:widowControl w:val="0"/>
              <w:autoSpaceDE w:val="0"/>
              <w:autoSpaceDN w:val="0"/>
              <w:adjustRightInd w:val="0"/>
              <w:spacing w:line="276" w:lineRule="auto"/>
              <w:rPr>
                <w:rFonts w:ascii="Verdana" w:hAnsi="Verdana" w:cs="Verdana"/>
                <w:b/>
                <w:bCs/>
                <w:color w:val="000000"/>
                <w:sz w:val="22"/>
                <w:szCs w:val="22"/>
              </w:rPr>
            </w:pPr>
            <w:r>
              <w:rPr>
                <w:rFonts w:ascii="Verdana" w:hAnsi="Verdana" w:cs="Verdana"/>
                <w:b/>
                <w:bCs/>
                <w:color w:val="000000"/>
                <w:sz w:val="22"/>
                <w:szCs w:val="22"/>
              </w:rPr>
              <w:t>≥3,0</w:t>
            </w:r>
            <w:r w:rsidR="00731647" w:rsidRPr="005C755E">
              <w:rPr>
                <w:rFonts w:ascii="Verdana" w:hAnsi="Verdana" w:cs="Verdana"/>
                <w:b/>
                <w:bCs/>
                <w:color w:val="000000"/>
                <w:sz w:val="22"/>
                <w:szCs w:val="22"/>
              </w:rPr>
              <w:t>0 m</w:t>
            </w:r>
          </w:p>
        </w:tc>
      </w:tr>
      <w:tr w:rsidR="00731647" w:rsidRPr="005C755E">
        <w:tc>
          <w:tcPr>
            <w:tcW w:w="3960"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rPr>
                <w:rFonts w:ascii="Verdana" w:hAnsi="Verdana" w:cs="Verdana"/>
                <w:b/>
                <w:bCs/>
                <w:i/>
                <w:iCs/>
                <w:color w:val="000000"/>
                <w:sz w:val="22"/>
                <w:szCs w:val="22"/>
              </w:rPr>
            </w:pPr>
            <w:r w:rsidRPr="005C755E">
              <w:rPr>
                <w:rFonts w:ascii="Verdana" w:hAnsi="Verdana" w:cs="Verdana"/>
                <w:i/>
                <w:iCs/>
                <w:color w:val="000000"/>
                <w:sz w:val="22"/>
                <w:szCs w:val="22"/>
              </w:rPr>
              <w:t>Szerokość korytarza</w:t>
            </w:r>
          </w:p>
        </w:tc>
        <w:tc>
          <w:tcPr>
            <w:tcW w:w="4896" w:type="dxa"/>
            <w:tcBorders>
              <w:top w:val="single" w:sz="6" w:space="0" w:color="auto"/>
              <w:left w:val="single" w:sz="6" w:space="0" w:color="auto"/>
              <w:bottom w:val="single" w:sz="6" w:space="0" w:color="auto"/>
              <w:right w:val="single" w:sz="6" w:space="0" w:color="auto"/>
            </w:tcBorders>
          </w:tcPr>
          <w:p w:rsidR="00731647" w:rsidRPr="005C755E" w:rsidRDefault="00A91CC8" w:rsidP="006411D8">
            <w:pPr>
              <w:widowControl w:val="0"/>
              <w:autoSpaceDE w:val="0"/>
              <w:autoSpaceDN w:val="0"/>
              <w:adjustRightInd w:val="0"/>
              <w:spacing w:line="276" w:lineRule="auto"/>
              <w:rPr>
                <w:rFonts w:ascii="Verdana" w:hAnsi="Verdana" w:cs="Verdana"/>
                <w:b/>
                <w:bCs/>
                <w:i/>
                <w:iCs/>
                <w:color w:val="000000"/>
                <w:sz w:val="22"/>
                <w:szCs w:val="22"/>
              </w:rPr>
            </w:pPr>
            <w:r>
              <w:rPr>
                <w:rFonts w:ascii="Verdana" w:hAnsi="Verdana" w:cs="Verdana"/>
                <w:b/>
                <w:bCs/>
                <w:color w:val="000000"/>
                <w:sz w:val="22"/>
                <w:szCs w:val="22"/>
              </w:rPr>
              <w:t>≥2,5</w:t>
            </w:r>
            <w:r w:rsidRPr="005C755E">
              <w:rPr>
                <w:rFonts w:ascii="Verdana" w:hAnsi="Verdana" w:cs="Verdana"/>
                <w:b/>
                <w:bCs/>
                <w:color w:val="000000"/>
                <w:sz w:val="22"/>
                <w:szCs w:val="22"/>
              </w:rPr>
              <w:t>0 m</w:t>
            </w:r>
          </w:p>
        </w:tc>
      </w:tr>
    </w:tbl>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dane na podstawie zachowanych fragmentów dokumentacji budynku</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B95A47" w:rsidRDefault="00B95A47" w:rsidP="006411D8">
      <w:pPr>
        <w:widowControl w:val="0"/>
        <w:autoSpaceDE w:val="0"/>
        <w:autoSpaceDN w:val="0"/>
        <w:adjustRightInd w:val="0"/>
        <w:spacing w:line="276" w:lineRule="auto"/>
        <w:jc w:val="both"/>
        <w:rPr>
          <w:rFonts w:ascii="Verdana" w:hAnsi="Verdana" w:cs="Verdana"/>
          <w:color w:val="000000"/>
          <w:sz w:val="22"/>
          <w:szCs w:val="22"/>
        </w:rPr>
      </w:pPr>
    </w:p>
    <w:p w:rsidR="002F3255" w:rsidRPr="005C755E" w:rsidRDefault="002F3255"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shd w:val="clear" w:color="auto" w:fill="FFFFFF"/>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lastRenderedPageBreak/>
        <w:t>I.2. ZAKRES OPRACOWANIA</w:t>
      </w:r>
    </w:p>
    <w:p w:rsidR="00731647" w:rsidRPr="005C755E" w:rsidRDefault="00731647" w:rsidP="006411D8">
      <w:pPr>
        <w:widowControl w:val="0"/>
        <w:autoSpaceDE w:val="0"/>
        <w:autoSpaceDN w:val="0"/>
        <w:adjustRightInd w:val="0"/>
        <w:spacing w:line="276" w:lineRule="auto"/>
        <w:ind w:left="567"/>
        <w:jc w:val="both"/>
        <w:rPr>
          <w:rFonts w:ascii="Verdana" w:hAnsi="Verdana" w:cs="Verdana"/>
          <w:b/>
          <w:bCs/>
          <w:color w:val="000000"/>
          <w:sz w:val="22"/>
          <w:szCs w:val="22"/>
        </w:rPr>
      </w:pPr>
    </w:p>
    <w:p w:rsidR="00731647" w:rsidRPr="005C755E" w:rsidRDefault="00731647" w:rsidP="006411D8">
      <w:pPr>
        <w:widowControl w:val="0"/>
        <w:tabs>
          <w:tab w:val="right" w:pos="284"/>
          <w:tab w:val="left" w:pos="408"/>
        </w:tabs>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tabs>
          <w:tab w:val="center" w:pos="4536"/>
          <w:tab w:val="right" w:pos="9356"/>
        </w:tabs>
        <w:autoSpaceDE w:val="0"/>
        <w:autoSpaceDN w:val="0"/>
        <w:adjustRightInd w:val="0"/>
        <w:spacing w:line="276" w:lineRule="auto"/>
        <w:ind w:right="50"/>
        <w:jc w:val="both"/>
        <w:rPr>
          <w:rFonts w:ascii="Verdana" w:hAnsi="Verdana" w:cs="Verdana"/>
          <w:color w:val="000000"/>
          <w:sz w:val="22"/>
          <w:szCs w:val="22"/>
        </w:rPr>
      </w:pPr>
      <w:r w:rsidRPr="005C755E">
        <w:rPr>
          <w:rFonts w:ascii="Verdana" w:hAnsi="Verdana" w:cs="Verdana"/>
          <w:b/>
          <w:bCs/>
          <w:color w:val="000000"/>
          <w:sz w:val="22"/>
          <w:szCs w:val="22"/>
        </w:rPr>
        <w:t>Zadanie inwestycyjne</w:t>
      </w:r>
      <w:r w:rsidRPr="005C755E">
        <w:rPr>
          <w:rFonts w:ascii="Verdana" w:hAnsi="Verdana" w:cs="Verdana"/>
          <w:color w:val="000000"/>
          <w:sz w:val="22"/>
          <w:szCs w:val="22"/>
        </w:rPr>
        <w:t xml:space="preserve"> obejmuje sporządzenie koncepcji architektonicznej wraz ze zbiorczym zestawieniem kosztów, opracowanie projektu budowlanego, uzyskanie decyzji o pozwoleniu na budowę i sporządzenie projektów wykonawczych </w:t>
      </w:r>
      <w:r w:rsidR="002F0158">
        <w:rPr>
          <w:rFonts w:ascii="Verdana" w:hAnsi="Verdana" w:cs="Verdana"/>
          <w:color w:val="000000"/>
          <w:sz w:val="22"/>
          <w:szCs w:val="22"/>
        </w:rPr>
        <w:t xml:space="preserve">               </w:t>
      </w:r>
      <w:r w:rsidRPr="005C755E">
        <w:rPr>
          <w:rFonts w:ascii="Verdana" w:hAnsi="Verdana" w:cs="Verdana"/>
          <w:color w:val="000000"/>
          <w:sz w:val="22"/>
          <w:szCs w:val="22"/>
        </w:rPr>
        <w:t xml:space="preserve">z przedmiarami robót i specyfikacjami technicznymi wykonania i odbioru robót budowlanych, a następnie wykonanie robót na podstawie tych projektów </w:t>
      </w:r>
      <w:r w:rsidR="002F0158">
        <w:rPr>
          <w:rFonts w:ascii="Verdana" w:hAnsi="Verdana" w:cs="Verdana"/>
          <w:color w:val="000000"/>
          <w:sz w:val="22"/>
          <w:szCs w:val="22"/>
        </w:rPr>
        <w:t xml:space="preserve">               </w:t>
      </w:r>
      <w:r w:rsidRPr="005C755E">
        <w:rPr>
          <w:rFonts w:ascii="Verdana" w:hAnsi="Verdana" w:cs="Verdana"/>
          <w:color w:val="000000"/>
          <w:sz w:val="22"/>
          <w:szCs w:val="22"/>
        </w:rPr>
        <w:t>i uzyskanie pozwolenia na użytkowanie..</w:t>
      </w:r>
    </w:p>
    <w:p w:rsidR="00731647" w:rsidRPr="005C755E" w:rsidRDefault="002F0158" w:rsidP="006411D8">
      <w:pPr>
        <w:widowControl w:val="0"/>
        <w:autoSpaceDE w:val="0"/>
        <w:autoSpaceDN w:val="0"/>
        <w:adjustRightInd w:val="0"/>
        <w:spacing w:line="276" w:lineRule="auto"/>
        <w:jc w:val="both"/>
        <w:rPr>
          <w:rFonts w:ascii="Verdana" w:hAnsi="Verdana" w:cs="Verdana"/>
          <w:color w:val="000000"/>
          <w:sz w:val="22"/>
          <w:szCs w:val="22"/>
        </w:rPr>
      </w:pPr>
      <w:r>
        <w:rPr>
          <w:rFonts w:ascii="Verdana" w:hAnsi="Verdana" w:cs="Verdana"/>
          <w:color w:val="000000"/>
          <w:sz w:val="22"/>
          <w:szCs w:val="22"/>
        </w:rPr>
        <w:tab/>
      </w:r>
      <w:r>
        <w:rPr>
          <w:rFonts w:ascii="Verdana" w:hAnsi="Verdana" w:cs="Verdana"/>
          <w:b/>
          <w:bCs/>
          <w:color w:val="000000"/>
          <w:sz w:val="22"/>
          <w:szCs w:val="22"/>
        </w:rPr>
        <w:t>W</w:t>
      </w:r>
      <w:r w:rsidR="00731647" w:rsidRPr="005C755E">
        <w:rPr>
          <w:rFonts w:ascii="Verdana" w:hAnsi="Verdana" w:cs="Verdana"/>
          <w:b/>
          <w:bCs/>
          <w:color w:val="000000"/>
          <w:sz w:val="22"/>
          <w:szCs w:val="22"/>
        </w:rPr>
        <w:t xml:space="preserve"> wyniku tych działań</w:t>
      </w:r>
      <w:r w:rsidR="00731647" w:rsidRPr="005C755E">
        <w:rPr>
          <w:rFonts w:ascii="Verdana" w:hAnsi="Verdana" w:cs="Verdana"/>
          <w:color w:val="000000"/>
          <w:sz w:val="22"/>
          <w:szCs w:val="22"/>
        </w:rPr>
        <w:t xml:space="preserve"> w przebudowywanym obiekcie powstanie </w:t>
      </w:r>
      <w:r>
        <w:rPr>
          <w:rFonts w:ascii="Verdana" w:hAnsi="Verdana" w:cs="Verdana"/>
          <w:color w:val="000000"/>
          <w:sz w:val="22"/>
          <w:szCs w:val="22"/>
        </w:rPr>
        <w:t xml:space="preserve">zespól pomieszczeń o funkcji </w:t>
      </w:r>
      <w:r w:rsidRPr="002F0158">
        <w:rPr>
          <w:rFonts w:ascii="Verdana" w:hAnsi="Verdana" w:cs="Verdana"/>
          <w:b/>
          <w:i/>
          <w:color w:val="000000"/>
          <w:sz w:val="22"/>
          <w:szCs w:val="22"/>
        </w:rPr>
        <w:t>przedszkola dla dzieci w wieku 3 ÷ 6 lat</w:t>
      </w:r>
      <w:r>
        <w:rPr>
          <w:rFonts w:ascii="Verdana" w:hAnsi="Verdana" w:cs="Verdana"/>
          <w:color w:val="000000"/>
          <w:sz w:val="22"/>
          <w:szCs w:val="22"/>
        </w:rPr>
        <w:t xml:space="preserve"> </w:t>
      </w:r>
      <w:r w:rsidR="00731647" w:rsidRPr="005C755E">
        <w:rPr>
          <w:rFonts w:ascii="Verdana" w:hAnsi="Verdana" w:cs="Verdana"/>
          <w:color w:val="000000"/>
          <w:sz w:val="22"/>
          <w:szCs w:val="22"/>
        </w:rPr>
        <w:t xml:space="preserve"> wraz z niezbędnym zapleczem sanitarnym, technicznym, magazynowym i socjalnym. </w:t>
      </w:r>
    </w:p>
    <w:p w:rsidR="00731647" w:rsidRPr="005C755E" w:rsidRDefault="00731647" w:rsidP="006411D8">
      <w:pPr>
        <w:widowControl w:val="0"/>
        <w:tabs>
          <w:tab w:val="left" w:pos="0"/>
          <w:tab w:val="left" w:pos="1418"/>
          <w:tab w:val="left" w:pos="180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Wymagany jest</w:t>
      </w:r>
      <w:r w:rsidRPr="005C755E">
        <w:rPr>
          <w:rFonts w:ascii="Verdana" w:hAnsi="Verdana" w:cs="Verdana"/>
          <w:color w:val="000000"/>
          <w:sz w:val="22"/>
          <w:szCs w:val="22"/>
        </w:rPr>
        <w:t xml:space="preserve"> podwyższony standard wykonania robót instalacyjnych i wykończeniowych.</w:t>
      </w: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0"/>
          <w:tab w:val="left" w:pos="54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 xml:space="preserve">Koncepcja </w:t>
      </w:r>
      <w:r w:rsidRPr="005C755E">
        <w:rPr>
          <w:rFonts w:ascii="Verdana" w:hAnsi="Verdana" w:cs="Verdana"/>
          <w:color w:val="000000"/>
          <w:sz w:val="22"/>
          <w:szCs w:val="22"/>
        </w:rPr>
        <w:t>z przedmiarem</w:t>
      </w:r>
      <w:r w:rsidRPr="005C755E">
        <w:rPr>
          <w:rFonts w:ascii="Verdana" w:hAnsi="Verdana" w:cs="Verdana"/>
          <w:b/>
          <w:bCs/>
          <w:color w:val="000000"/>
          <w:sz w:val="22"/>
          <w:szCs w:val="22"/>
        </w:rPr>
        <w:t xml:space="preserve"> </w:t>
      </w:r>
      <w:r w:rsidRPr="00B4224E">
        <w:rPr>
          <w:rFonts w:ascii="Verdana" w:hAnsi="Verdana" w:cs="Verdana"/>
          <w:bCs/>
          <w:color w:val="000000"/>
          <w:sz w:val="22"/>
          <w:szCs w:val="22"/>
        </w:rPr>
        <w:t>oraz</w:t>
      </w:r>
      <w:r w:rsidRPr="005C755E">
        <w:rPr>
          <w:rFonts w:ascii="Verdana" w:hAnsi="Verdana" w:cs="Verdana"/>
          <w:color w:val="000000"/>
          <w:sz w:val="22"/>
          <w:szCs w:val="22"/>
        </w:rPr>
        <w:t xml:space="preserve"> ze specyfikacją dostarczanych urządzeń i zbiorczym zestawieniem kosztów, projekt budowlany i projekt wykonawczy oraz specyfikacje techniczne wykonania i odbioru robót będą wymagały pisemnej akceptacji Zamawiającego.</w:t>
      </w:r>
    </w:p>
    <w:p w:rsidR="00731647" w:rsidRPr="005C755E" w:rsidRDefault="00731647" w:rsidP="006411D8">
      <w:pPr>
        <w:widowControl w:val="0"/>
        <w:tabs>
          <w:tab w:val="left" w:pos="0"/>
          <w:tab w:val="left" w:pos="540"/>
          <w:tab w:val="left" w:pos="1418"/>
        </w:tab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0"/>
          <w:tab w:val="left" w:pos="54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Przez realizację</w:t>
      </w:r>
      <w:r w:rsidRPr="005C755E">
        <w:rPr>
          <w:rFonts w:ascii="Verdana" w:hAnsi="Verdana" w:cs="Verdana"/>
          <w:color w:val="000000"/>
          <w:sz w:val="22"/>
          <w:szCs w:val="22"/>
        </w:rPr>
        <w:t xml:space="preserve"> inwestycji rozumie się zaprojektowanie, uzyskanie wszelkich wymaganych prawem decyzji administracyjnych, wykonanie przebudowy budynku, doprowadzenie nowych lub przebudowę istniejących przyłączy mediów oraz wprowadzenie do obiektu wszelkich elementów wyposażenia budowlano – instalacyjnego, urządzeń i sprzętu, niezbędnych do uzyskania przez wykonawcę ostatecznej decyzji o pozwoleniu na użytkowanie, tak aby Zamawiający a następnie rozpoczęcie przez Zamawiającego użytkowania obiektu zgodnie z przeznaczeniem. </w:t>
      </w:r>
    </w:p>
    <w:p w:rsidR="00731647"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5C755E" w:rsidRDefault="005C755E" w:rsidP="006411D8">
      <w:pPr>
        <w:widowControl w:val="0"/>
        <w:autoSpaceDE w:val="0"/>
        <w:autoSpaceDN w:val="0"/>
        <w:adjustRightInd w:val="0"/>
        <w:spacing w:line="276" w:lineRule="auto"/>
        <w:jc w:val="both"/>
        <w:rPr>
          <w:rFonts w:ascii="Verdana" w:hAnsi="Verdana" w:cs="Verdana"/>
          <w:color w:val="000000"/>
          <w:sz w:val="22"/>
          <w:szCs w:val="22"/>
        </w:rPr>
      </w:pPr>
    </w:p>
    <w:p w:rsidR="005C755E" w:rsidRPr="005C755E" w:rsidRDefault="005C755E"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numPr>
          <w:ilvl w:val="0"/>
          <w:numId w:val="1"/>
        </w:numPr>
        <w:shd w:val="clear" w:color="auto" w:fill="C0C0C0"/>
        <w:tabs>
          <w:tab w:val="right" w:pos="284"/>
          <w:tab w:val="left" w:pos="360"/>
          <w:tab w:val="left" w:pos="426"/>
        </w:tabs>
        <w:autoSpaceDE w:val="0"/>
        <w:autoSpaceDN w:val="0"/>
        <w:adjustRightInd w:val="0"/>
        <w:spacing w:line="276" w:lineRule="auto"/>
        <w:ind w:left="426" w:hanging="426"/>
        <w:jc w:val="both"/>
        <w:rPr>
          <w:rFonts w:ascii="Verdana" w:hAnsi="Verdana" w:cs="Verdana"/>
          <w:b/>
          <w:bCs/>
          <w:color w:val="000000"/>
          <w:sz w:val="22"/>
          <w:szCs w:val="22"/>
        </w:rPr>
      </w:pPr>
      <w:r w:rsidRPr="005C755E">
        <w:rPr>
          <w:rFonts w:ascii="Verdana" w:hAnsi="Verdana" w:cs="Verdana"/>
          <w:b/>
          <w:bCs/>
          <w:color w:val="000000"/>
          <w:sz w:val="22"/>
          <w:szCs w:val="22"/>
        </w:rPr>
        <w:t>AKTUALNE UWARUNKOWANIA WYKONANIA PRZEDMIOTU ZAMÓWIENIA</w:t>
      </w:r>
    </w:p>
    <w:p w:rsidR="00731647" w:rsidRPr="005C755E" w:rsidRDefault="00731647" w:rsidP="006411D8">
      <w:pPr>
        <w:widowControl w:val="0"/>
        <w:tabs>
          <w:tab w:val="right" w:pos="284"/>
          <w:tab w:val="left" w:pos="408"/>
        </w:tabs>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ab/>
      </w:r>
      <w:r w:rsidR="00175FC6">
        <w:rPr>
          <w:rFonts w:ascii="Verdana" w:hAnsi="Verdana" w:cs="Verdana"/>
          <w:color w:val="000000"/>
          <w:sz w:val="22"/>
          <w:szCs w:val="22"/>
        </w:rPr>
        <w:t xml:space="preserve">Przeznaczone do przebudowy </w:t>
      </w:r>
      <w:r w:rsidRPr="005C755E">
        <w:rPr>
          <w:rFonts w:ascii="Verdana" w:hAnsi="Verdana" w:cs="Verdana"/>
          <w:color w:val="000000"/>
          <w:sz w:val="22"/>
          <w:szCs w:val="22"/>
        </w:rPr>
        <w:t xml:space="preserve"> pom</w:t>
      </w:r>
      <w:r w:rsidR="00175FC6">
        <w:rPr>
          <w:rFonts w:ascii="Verdana" w:hAnsi="Verdana" w:cs="Verdana"/>
          <w:color w:val="000000"/>
          <w:sz w:val="22"/>
          <w:szCs w:val="22"/>
        </w:rPr>
        <w:t>ieszczenia</w:t>
      </w:r>
      <w:r w:rsidRPr="005C755E">
        <w:rPr>
          <w:rFonts w:ascii="Verdana" w:hAnsi="Verdana" w:cs="Verdana"/>
          <w:color w:val="000000"/>
          <w:sz w:val="22"/>
          <w:szCs w:val="22"/>
        </w:rPr>
        <w:t xml:space="preserve"> parteru są </w:t>
      </w:r>
      <w:r w:rsidR="00175FC6">
        <w:rPr>
          <w:rFonts w:ascii="Verdana" w:hAnsi="Verdana" w:cs="Verdana"/>
          <w:color w:val="000000"/>
          <w:sz w:val="22"/>
          <w:szCs w:val="22"/>
        </w:rPr>
        <w:t>obecnie</w:t>
      </w:r>
      <w:r w:rsidRPr="005C755E">
        <w:rPr>
          <w:rFonts w:ascii="Verdana" w:hAnsi="Verdana" w:cs="Verdana"/>
          <w:color w:val="000000"/>
          <w:sz w:val="22"/>
          <w:szCs w:val="22"/>
        </w:rPr>
        <w:t xml:space="preserve"> wykorzystane </w:t>
      </w:r>
      <w:r w:rsidR="00175FC6">
        <w:rPr>
          <w:rFonts w:ascii="Verdana" w:hAnsi="Verdana" w:cs="Verdana"/>
          <w:color w:val="000000"/>
          <w:sz w:val="22"/>
          <w:szCs w:val="22"/>
        </w:rPr>
        <w:t xml:space="preserve">jako </w:t>
      </w:r>
      <w:r w:rsidR="002F0158">
        <w:rPr>
          <w:rFonts w:ascii="Verdana" w:hAnsi="Verdana" w:cs="Verdana"/>
          <w:color w:val="000000"/>
          <w:sz w:val="22"/>
          <w:szCs w:val="22"/>
        </w:rPr>
        <w:t>zespól pomieszczeń dydaktycznych z funkcją towarzyszącą</w:t>
      </w:r>
      <w:r w:rsidRPr="005C755E">
        <w:rPr>
          <w:rFonts w:ascii="Verdana" w:hAnsi="Verdana" w:cs="Verdana"/>
          <w:color w:val="000000"/>
          <w:sz w:val="22"/>
          <w:szCs w:val="22"/>
        </w:rPr>
        <w:t xml:space="preserve"> Należy przyjąć, że realizacja inwestycji nie może mieć wpływu na funkcjonowanie nieprzebudowywanej części </w:t>
      </w:r>
      <w:r w:rsidR="00B95A47">
        <w:rPr>
          <w:rFonts w:ascii="Verdana" w:hAnsi="Verdana" w:cs="Verdana"/>
          <w:color w:val="000000"/>
          <w:sz w:val="22"/>
          <w:szCs w:val="22"/>
        </w:rPr>
        <w:t>szkoły</w:t>
      </w:r>
      <w:r w:rsidRPr="005C755E">
        <w:rPr>
          <w:rFonts w:ascii="Verdana" w:hAnsi="Verdana" w:cs="Verdana"/>
          <w:color w:val="000000"/>
          <w:sz w:val="22"/>
          <w:szCs w:val="22"/>
        </w:rPr>
        <w:t>.</w:t>
      </w:r>
    </w:p>
    <w:p w:rsidR="00731647" w:rsidRPr="005C755E" w:rsidRDefault="00731647" w:rsidP="006411D8">
      <w:pPr>
        <w:widowControl w:val="0"/>
        <w:autoSpaceDE w:val="0"/>
        <w:autoSpaceDN w:val="0"/>
        <w:adjustRightInd w:val="0"/>
        <w:spacing w:line="276" w:lineRule="auto"/>
        <w:ind w:firstLine="708"/>
        <w:jc w:val="both"/>
        <w:rPr>
          <w:rFonts w:ascii="Verdana" w:hAnsi="Verdana" w:cs="Verdana"/>
          <w:color w:val="000000"/>
          <w:sz w:val="22"/>
          <w:szCs w:val="22"/>
        </w:rPr>
      </w:pPr>
      <w:r w:rsidRPr="005C755E">
        <w:rPr>
          <w:rFonts w:ascii="Verdana" w:hAnsi="Verdana" w:cs="Verdana"/>
          <w:color w:val="000000"/>
          <w:sz w:val="22"/>
          <w:szCs w:val="22"/>
        </w:rPr>
        <w:t xml:space="preserve">Wszelkie niezbędne prace powinny być prowadzone w sposób jak najmniej uciążliwy dla </w:t>
      </w:r>
      <w:r w:rsidR="00B95A47">
        <w:rPr>
          <w:rFonts w:ascii="Verdana" w:hAnsi="Verdana" w:cs="Verdana"/>
          <w:color w:val="000000"/>
          <w:sz w:val="22"/>
          <w:szCs w:val="22"/>
        </w:rPr>
        <w:t>funkcjonowania szkoły</w:t>
      </w:r>
      <w:r w:rsidRPr="005C755E">
        <w:rPr>
          <w:rFonts w:ascii="Verdana" w:hAnsi="Verdana" w:cs="Verdana"/>
          <w:color w:val="000000"/>
          <w:sz w:val="22"/>
          <w:szCs w:val="22"/>
        </w:rPr>
        <w:t xml:space="preserve">. </w:t>
      </w:r>
    </w:p>
    <w:p w:rsidR="00B95A47" w:rsidRDefault="00B95A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A026ED" w:rsidP="006411D8">
      <w:pPr>
        <w:widowControl w:val="0"/>
        <w:autoSpaceDE w:val="0"/>
        <w:autoSpaceDN w:val="0"/>
        <w:adjustRightInd w:val="0"/>
        <w:spacing w:line="276" w:lineRule="auto"/>
        <w:jc w:val="both"/>
        <w:rPr>
          <w:rFonts w:ascii="Verdana" w:hAnsi="Verdana" w:cs="Verdana"/>
          <w:bCs/>
          <w:color w:val="000000"/>
          <w:sz w:val="22"/>
          <w:szCs w:val="22"/>
        </w:rPr>
      </w:pPr>
      <w:r w:rsidRPr="005C755E">
        <w:rPr>
          <w:rFonts w:ascii="Verdana" w:hAnsi="Verdana" w:cs="Verdana"/>
          <w:bCs/>
          <w:color w:val="000000"/>
          <w:sz w:val="22"/>
          <w:szCs w:val="22"/>
        </w:rPr>
        <w:t xml:space="preserve">Czas prowadzenia robót każdorazowo </w:t>
      </w:r>
      <w:r w:rsidR="005C755E">
        <w:rPr>
          <w:rFonts w:ascii="Verdana" w:hAnsi="Verdana" w:cs="Verdana"/>
          <w:bCs/>
          <w:color w:val="000000"/>
          <w:sz w:val="22"/>
          <w:szCs w:val="22"/>
        </w:rPr>
        <w:t>będzie wymagał</w:t>
      </w:r>
      <w:r w:rsidRPr="005C755E">
        <w:rPr>
          <w:rFonts w:ascii="Verdana" w:hAnsi="Verdana" w:cs="Verdana"/>
          <w:bCs/>
          <w:color w:val="000000"/>
          <w:sz w:val="22"/>
          <w:szCs w:val="22"/>
        </w:rPr>
        <w:t xml:space="preserve"> uzgodnienia z inwestorem.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Uwarunkowania prawne dokumentacji</w:t>
      </w:r>
      <w:r w:rsidR="005C755E">
        <w:rPr>
          <w:rFonts w:ascii="Verdana" w:hAnsi="Verdana" w:cs="Verdana"/>
          <w:b/>
          <w:bCs/>
          <w:color w:val="000000"/>
          <w:sz w:val="22"/>
          <w:szCs w:val="22"/>
        </w:rPr>
        <w:t xml:space="preserve"> projektowo – kosztorysowa </w:t>
      </w:r>
      <w:r w:rsidR="005C755E">
        <w:rPr>
          <w:rFonts w:ascii="Verdana" w:hAnsi="Verdana" w:cs="Verdana"/>
          <w:b/>
          <w:bCs/>
          <w:color w:val="000000"/>
          <w:sz w:val="22"/>
          <w:szCs w:val="22"/>
        </w:rPr>
        <w:lastRenderedPageBreak/>
        <w:t>oraz </w:t>
      </w:r>
      <w:r w:rsidRPr="005C755E">
        <w:rPr>
          <w:rFonts w:ascii="Verdana" w:hAnsi="Verdana" w:cs="Verdana"/>
          <w:b/>
          <w:bCs/>
          <w:color w:val="000000"/>
          <w:sz w:val="22"/>
          <w:szCs w:val="22"/>
        </w:rPr>
        <w:t>wykonania robót budowlanych:</w:t>
      </w:r>
    </w:p>
    <w:p w:rsidR="002F0158" w:rsidRPr="005C755E" w:rsidRDefault="002F0158" w:rsidP="006411D8">
      <w:pPr>
        <w:widowControl w:val="0"/>
        <w:autoSpaceDE w:val="0"/>
        <w:autoSpaceDN w:val="0"/>
        <w:adjustRightInd w:val="0"/>
        <w:spacing w:line="276" w:lineRule="auto"/>
        <w:jc w:val="both"/>
        <w:rPr>
          <w:rFonts w:ascii="Verdana" w:hAnsi="Verdana" w:cs="Verdana"/>
          <w:b/>
          <w:bCs/>
          <w:color w:val="000000"/>
          <w:sz w:val="22"/>
          <w:szCs w:val="22"/>
        </w:rPr>
      </w:pPr>
    </w:p>
    <w:p w:rsidR="002F0158" w:rsidRPr="0085587B" w:rsidRDefault="002F0158" w:rsidP="006411D8">
      <w:pPr>
        <w:numPr>
          <w:ilvl w:val="0"/>
          <w:numId w:val="46"/>
        </w:numPr>
        <w:spacing w:line="276" w:lineRule="auto"/>
        <w:ind w:left="567"/>
        <w:jc w:val="both"/>
        <w:rPr>
          <w:rFonts w:ascii="Arial" w:hAnsi="Arial" w:cs="Arial"/>
        </w:rPr>
      </w:pPr>
      <w:r w:rsidRPr="0085587B">
        <w:rPr>
          <w:rFonts w:ascii="Arial" w:hAnsi="Arial" w:cs="Arial"/>
        </w:rPr>
        <w:t xml:space="preserve">rozporządzenie Ministra Edukacji Narodowej z dnia 10.01.2008r. w </w:t>
      </w:r>
      <w:proofErr w:type="spellStart"/>
      <w:r w:rsidRPr="0085587B">
        <w:rPr>
          <w:rFonts w:ascii="Arial" w:hAnsi="Arial" w:cs="Arial"/>
        </w:rPr>
        <w:t>spr</w:t>
      </w:r>
      <w:proofErr w:type="spellEnd"/>
      <w:r w:rsidRPr="0085587B">
        <w:rPr>
          <w:rFonts w:ascii="Arial" w:hAnsi="Arial" w:cs="Arial"/>
        </w:rPr>
        <w:t>. rodzajów innych form wychowania przedszkolnego, warunków tworzenia i organizowania tych form oraz sposobu ich działania (Dz. U. Nr 7 poz.38 ze zmianą w Dz. U. Nr 104/08 poz. 667),</w:t>
      </w:r>
    </w:p>
    <w:p w:rsidR="002F0158" w:rsidRPr="0085587B" w:rsidRDefault="002F0158" w:rsidP="006411D8">
      <w:pPr>
        <w:numPr>
          <w:ilvl w:val="0"/>
          <w:numId w:val="46"/>
        </w:numPr>
        <w:spacing w:line="276" w:lineRule="auto"/>
        <w:ind w:left="567"/>
        <w:jc w:val="both"/>
        <w:rPr>
          <w:rFonts w:ascii="Arial" w:hAnsi="Arial" w:cs="Arial"/>
        </w:rPr>
      </w:pPr>
      <w:r w:rsidRPr="0085587B">
        <w:rPr>
          <w:rFonts w:ascii="Arial" w:hAnsi="Arial" w:cs="Arial"/>
        </w:rPr>
        <w:t>ustawa z dnia 7.09.1991r o systemie oświaty (Dz. U. Nr256/91 poz. 2572 ze zm.),</w:t>
      </w:r>
    </w:p>
    <w:p w:rsidR="002F0158" w:rsidRPr="0085587B" w:rsidRDefault="002F0158" w:rsidP="006411D8">
      <w:pPr>
        <w:numPr>
          <w:ilvl w:val="0"/>
          <w:numId w:val="46"/>
        </w:numPr>
        <w:spacing w:line="276" w:lineRule="auto"/>
        <w:ind w:left="567"/>
        <w:jc w:val="both"/>
        <w:rPr>
          <w:rFonts w:ascii="Arial" w:hAnsi="Arial" w:cs="Arial"/>
        </w:rPr>
      </w:pPr>
      <w:r w:rsidRPr="0085587B">
        <w:rPr>
          <w:rFonts w:ascii="Arial" w:hAnsi="Arial" w:cs="Arial"/>
        </w:rPr>
        <w:t xml:space="preserve">rozporządzenie </w:t>
      </w:r>
      <w:proofErr w:type="spellStart"/>
      <w:r w:rsidRPr="0085587B">
        <w:rPr>
          <w:rFonts w:ascii="Arial" w:hAnsi="Arial" w:cs="Arial"/>
        </w:rPr>
        <w:t>MENiS</w:t>
      </w:r>
      <w:proofErr w:type="spellEnd"/>
      <w:r w:rsidRPr="0085587B">
        <w:rPr>
          <w:rFonts w:ascii="Arial" w:hAnsi="Arial" w:cs="Arial"/>
        </w:rPr>
        <w:t xml:space="preserve"> z dnia 31.12.2002r. w </w:t>
      </w:r>
      <w:proofErr w:type="spellStart"/>
      <w:r w:rsidRPr="0085587B">
        <w:rPr>
          <w:rFonts w:ascii="Arial" w:hAnsi="Arial" w:cs="Arial"/>
        </w:rPr>
        <w:t>spr</w:t>
      </w:r>
      <w:proofErr w:type="spellEnd"/>
      <w:r w:rsidRPr="0085587B">
        <w:rPr>
          <w:rFonts w:ascii="Arial" w:hAnsi="Arial" w:cs="Arial"/>
        </w:rPr>
        <w:t xml:space="preserve">. bhp w publicznych         </w:t>
      </w:r>
      <w:r>
        <w:rPr>
          <w:rFonts w:ascii="Arial" w:hAnsi="Arial" w:cs="Arial"/>
        </w:rPr>
        <w:t xml:space="preserve">               </w:t>
      </w:r>
      <w:r w:rsidRPr="0085587B">
        <w:rPr>
          <w:rFonts w:ascii="Arial" w:hAnsi="Arial" w:cs="Arial"/>
        </w:rPr>
        <w:t>i niepublicznych szkołach i placówkach (Dz. U. Nr 6/03 poz. 69,</w:t>
      </w:r>
    </w:p>
    <w:p w:rsidR="002F0158" w:rsidRPr="0085587B" w:rsidRDefault="002F0158" w:rsidP="006411D8">
      <w:pPr>
        <w:numPr>
          <w:ilvl w:val="0"/>
          <w:numId w:val="46"/>
        </w:numPr>
        <w:spacing w:line="276" w:lineRule="auto"/>
        <w:ind w:left="567"/>
        <w:jc w:val="both"/>
        <w:rPr>
          <w:rFonts w:ascii="Arial" w:hAnsi="Arial" w:cs="Arial"/>
        </w:rPr>
      </w:pPr>
      <w:r w:rsidRPr="0085587B">
        <w:rPr>
          <w:rFonts w:ascii="Arial" w:hAnsi="Arial" w:cs="Arial"/>
        </w:rPr>
        <w:t xml:space="preserve">Zarządzenie Ministra Oświaty i Wychowania z dnia 25.10.1979r.             </w:t>
      </w:r>
      <w:r>
        <w:rPr>
          <w:rFonts w:ascii="Arial" w:hAnsi="Arial" w:cs="Arial"/>
        </w:rPr>
        <w:t xml:space="preserve">               </w:t>
      </w:r>
      <w:r w:rsidRPr="0085587B">
        <w:rPr>
          <w:rFonts w:ascii="Arial" w:hAnsi="Arial" w:cs="Arial"/>
        </w:rPr>
        <w:t>w sprawie wprowadzenia wytycznych programowo-funkcjonalnych projektowania obiektów oświaty i wychowania,</w:t>
      </w:r>
    </w:p>
    <w:p w:rsidR="002F0158" w:rsidRDefault="002F0158" w:rsidP="006411D8">
      <w:pPr>
        <w:numPr>
          <w:ilvl w:val="0"/>
          <w:numId w:val="46"/>
        </w:numPr>
        <w:spacing w:after="120" w:line="276" w:lineRule="auto"/>
        <w:ind w:left="567"/>
        <w:jc w:val="both"/>
        <w:rPr>
          <w:rFonts w:ascii="Arial" w:hAnsi="Arial" w:cs="Arial"/>
        </w:rPr>
      </w:pPr>
      <w:r w:rsidRPr="0085587B">
        <w:rPr>
          <w:rFonts w:ascii="Arial" w:hAnsi="Arial" w:cs="Arial"/>
        </w:rPr>
        <w:t xml:space="preserve">rozporządzenie Ministra Infrastruktury z dnia 12.04.2002r w </w:t>
      </w:r>
      <w:proofErr w:type="spellStart"/>
      <w:r w:rsidRPr="0085587B">
        <w:rPr>
          <w:rFonts w:ascii="Arial" w:hAnsi="Arial" w:cs="Arial"/>
        </w:rPr>
        <w:t>spr</w:t>
      </w:r>
      <w:proofErr w:type="spellEnd"/>
      <w:r w:rsidRPr="0085587B">
        <w:rPr>
          <w:rFonts w:ascii="Arial" w:hAnsi="Arial" w:cs="Arial"/>
        </w:rPr>
        <w:t>. warunków technicznych, jakim powinny odpowiadać budynki i ich usytuowani</w:t>
      </w:r>
      <w:r>
        <w:rPr>
          <w:rFonts w:ascii="Arial" w:hAnsi="Arial" w:cs="Arial"/>
        </w:rPr>
        <w:t xml:space="preserve"> </w:t>
      </w:r>
      <w:r w:rsidRPr="0085587B">
        <w:rPr>
          <w:rFonts w:ascii="Arial" w:hAnsi="Arial" w:cs="Arial"/>
        </w:rPr>
        <w:t>(Dz. U. Nr 75/02 poz. 690 ze zmianami),</w:t>
      </w:r>
    </w:p>
    <w:p w:rsidR="002F0158" w:rsidRPr="00046A9C" w:rsidRDefault="002F0158" w:rsidP="006411D8">
      <w:pPr>
        <w:numPr>
          <w:ilvl w:val="0"/>
          <w:numId w:val="46"/>
        </w:numPr>
        <w:spacing w:after="120" w:line="276" w:lineRule="auto"/>
        <w:ind w:left="567"/>
        <w:jc w:val="both"/>
        <w:rPr>
          <w:rFonts w:ascii="Arial" w:hAnsi="Arial" w:cs="Arial"/>
        </w:rPr>
      </w:pPr>
      <w:r w:rsidRPr="00046A9C">
        <w:rPr>
          <w:rFonts w:ascii="Arial" w:hAnsi="Arial" w:cs="Arial"/>
        </w:rPr>
        <w:t>rozporządzenie Ministra Pracy i Polityki Socjalnej z dnia 26 września 1997r. w sprawie ogólnych przepisów bezpieczeństwa i higieny pracy ( tekst jednolity     Dz. U. Nr 169/03 poz.1650 ze zmianami),</w:t>
      </w:r>
    </w:p>
    <w:p w:rsidR="002F0158" w:rsidRPr="0085587B" w:rsidRDefault="002F0158" w:rsidP="006411D8">
      <w:pPr>
        <w:numPr>
          <w:ilvl w:val="0"/>
          <w:numId w:val="46"/>
        </w:numPr>
        <w:spacing w:line="276" w:lineRule="auto"/>
        <w:ind w:left="567"/>
        <w:jc w:val="both"/>
        <w:rPr>
          <w:rFonts w:ascii="Arial" w:hAnsi="Arial" w:cs="Arial"/>
        </w:rPr>
      </w:pPr>
      <w:r w:rsidRPr="0085587B">
        <w:rPr>
          <w:rFonts w:ascii="Arial" w:hAnsi="Arial" w:cs="Arial"/>
        </w:rPr>
        <w:t>ustawa o systemie oświaty (tekst jednolity Dz. U. Nr 67/96 poz. 329),</w:t>
      </w:r>
    </w:p>
    <w:p w:rsidR="002F0158" w:rsidRPr="0085587B" w:rsidRDefault="002F0158" w:rsidP="006411D8">
      <w:pPr>
        <w:numPr>
          <w:ilvl w:val="0"/>
          <w:numId w:val="46"/>
        </w:numPr>
        <w:spacing w:line="276" w:lineRule="auto"/>
        <w:ind w:left="567"/>
        <w:jc w:val="both"/>
        <w:rPr>
          <w:rFonts w:ascii="Arial" w:hAnsi="Arial" w:cs="Arial"/>
        </w:rPr>
      </w:pPr>
      <w:r w:rsidRPr="0085587B">
        <w:rPr>
          <w:rFonts w:ascii="Arial" w:hAnsi="Arial" w:cs="Arial"/>
        </w:rPr>
        <w:t>rozporządzenie Ministra Zdrowia z dnia 16 kwietnia 2004r. w sprawie pobierania i przechowywania próbek żywności przez zakłady żywienia zbiorowego typu zamkniętego (Dz. U. Nr 84/04 poz. 795 ze zm.),</w:t>
      </w:r>
    </w:p>
    <w:p w:rsidR="002F0158" w:rsidRPr="0085587B" w:rsidRDefault="002F0158" w:rsidP="006411D8">
      <w:pPr>
        <w:numPr>
          <w:ilvl w:val="0"/>
          <w:numId w:val="46"/>
        </w:numPr>
        <w:spacing w:line="276" w:lineRule="auto"/>
        <w:ind w:left="567"/>
        <w:jc w:val="both"/>
        <w:rPr>
          <w:rFonts w:ascii="Arial" w:hAnsi="Arial" w:cs="Arial"/>
        </w:rPr>
      </w:pPr>
      <w:r w:rsidRPr="0085587B">
        <w:rPr>
          <w:rFonts w:ascii="Arial" w:hAnsi="Arial" w:cs="Arial"/>
        </w:rPr>
        <w:t>ustawa z dnia 25.08.2006r. o bezpieczeństwie w żywności (</w:t>
      </w:r>
      <w:proofErr w:type="spellStart"/>
      <w:r w:rsidRPr="0085587B">
        <w:rPr>
          <w:rFonts w:ascii="Arial" w:hAnsi="Arial" w:cs="Arial"/>
        </w:rPr>
        <w:t>Dz.U.Nr</w:t>
      </w:r>
      <w:proofErr w:type="spellEnd"/>
      <w:r w:rsidRPr="0085587B">
        <w:rPr>
          <w:rFonts w:ascii="Arial" w:hAnsi="Arial" w:cs="Arial"/>
        </w:rPr>
        <w:t xml:space="preserve"> 171/2006   poz. 1225),</w:t>
      </w:r>
    </w:p>
    <w:p w:rsidR="002F0158" w:rsidRPr="00046A9C" w:rsidRDefault="002F0158" w:rsidP="006411D8">
      <w:pPr>
        <w:numPr>
          <w:ilvl w:val="0"/>
          <w:numId w:val="46"/>
        </w:numPr>
        <w:spacing w:line="276" w:lineRule="auto"/>
        <w:ind w:left="567"/>
        <w:jc w:val="both"/>
        <w:rPr>
          <w:rFonts w:ascii="Arial" w:hAnsi="Arial" w:cs="Arial"/>
        </w:rPr>
      </w:pPr>
      <w:r w:rsidRPr="0085587B">
        <w:rPr>
          <w:rFonts w:ascii="Arial" w:hAnsi="Arial" w:cs="Arial"/>
        </w:rPr>
        <w:t>ustawa z dnia 25.08.2006r. o bezpieczeństwie w żywności (</w:t>
      </w:r>
      <w:proofErr w:type="spellStart"/>
      <w:r w:rsidRPr="0085587B">
        <w:rPr>
          <w:rFonts w:ascii="Arial" w:hAnsi="Arial" w:cs="Arial"/>
        </w:rPr>
        <w:t>Dz.U.Nr</w:t>
      </w:r>
      <w:proofErr w:type="spellEnd"/>
      <w:r w:rsidRPr="0085587B">
        <w:rPr>
          <w:rFonts w:ascii="Arial" w:hAnsi="Arial" w:cs="Arial"/>
        </w:rPr>
        <w:t xml:space="preserve"> 171/2006   poz. 1225),</w:t>
      </w:r>
    </w:p>
    <w:p w:rsidR="002F0158" w:rsidRPr="00046A9C" w:rsidRDefault="002F0158" w:rsidP="006411D8">
      <w:pPr>
        <w:widowControl w:val="0"/>
        <w:numPr>
          <w:ilvl w:val="0"/>
          <w:numId w:val="2"/>
        </w:numPr>
        <w:autoSpaceDE w:val="0"/>
        <w:autoSpaceDN w:val="0"/>
        <w:adjustRightInd w:val="0"/>
        <w:spacing w:line="276" w:lineRule="auto"/>
        <w:ind w:left="567" w:hanging="360"/>
        <w:jc w:val="both"/>
        <w:rPr>
          <w:rFonts w:ascii="Arial" w:hAnsi="Arial" w:cs="Arial"/>
          <w:color w:val="000000"/>
        </w:rPr>
      </w:pPr>
      <w:r w:rsidRPr="00046A9C">
        <w:rPr>
          <w:rFonts w:ascii="Arial" w:hAnsi="Arial" w:cs="Arial"/>
          <w:color w:val="000000"/>
        </w:rPr>
        <w:t xml:space="preserve">Ustawa z dnia 7 lipca 1994 r. Prawo budowlane (tekst jednolity Dz.U.06.156.1118 z </w:t>
      </w:r>
      <w:proofErr w:type="spellStart"/>
      <w:r w:rsidRPr="00046A9C">
        <w:rPr>
          <w:rFonts w:ascii="Arial" w:hAnsi="Arial" w:cs="Arial"/>
          <w:color w:val="000000"/>
        </w:rPr>
        <w:t>późn</w:t>
      </w:r>
      <w:proofErr w:type="spellEnd"/>
      <w:r w:rsidRPr="00046A9C">
        <w:rPr>
          <w:rFonts w:ascii="Arial" w:hAnsi="Arial" w:cs="Arial"/>
          <w:color w:val="000000"/>
        </w:rPr>
        <w:t>. zm.)</w:t>
      </w:r>
    </w:p>
    <w:p w:rsidR="002F0158" w:rsidRPr="00046A9C" w:rsidRDefault="002F0158" w:rsidP="006411D8">
      <w:pPr>
        <w:widowControl w:val="0"/>
        <w:numPr>
          <w:ilvl w:val="0"/>
          <w:numId w:val="2"/>
        </w:numPr>
        <w:autoSpaceDE w:val="0"/>
        <w:autoSpaceDN w:val="0"/>
        <w:adjustRightInd w:val="0"/>
        <w:spacing w:line="276" w:lineRule="auto"/>
        <w:ind w:left="567" w:hanging="360"/>
        <w:jc w:val="both"/>
        <w:rPr>
          <w:rFonts w:ascii="Arial" w:hAnsi="Arial" w:cs="Arial"/>
          <w:color w:val="000000"/>
        </w:rPr>
      </w:pPr>
      <w:r w:rsidRPr="00046A9C">
        <w:rPr>
          <w:rFonts w:ascii="Arial" w:hAnsi="Arial" w:cs="Arial"/>
          <w:color w:val="000000"/>
        </w:rPr>
        <w:t>Ustawa o planowaniu i zagospodarowaniu przestrzennym z dnia 27 marca 2003 r. (Dz.U.  Nr 80, poz. 717)</w:t>
      </w:r>
    </w:p>
    <w:p w:rsidR="002F0158" w:rsidRPr="00046A9C" w:rsidRDefault="002F0158" w:rsidP="006411D8">
      <w:pPr>
        <w:widowControl w:val="0"/>
        <w:numPr>
          <w:ilvl w:val="0"/>
          <w:numId w:val="2"/>
        </w:numPr>
        <w:autoSpaceDE w:val="0"/>
        <w:autoSpaceDN w:val="0"/>
        <w:adjustRightInd w:val="0"/>
        <w:spacing w:line="276" w:lineRule="auto"/>
        <w:ind w:left="567" w:hanging="360"/>
        <w:jc w:val="both"/>
        <w:rPr>
          <w:rFonts w:ascii="Arial" w:hAnsi="Arial" w:cs="Arial"/>
          <w:color w:val="000000"/>
        </w:rPr>
      </w:pPr>
      <w:r w:rsidRPr="00046A9C">
        <w:rPr>
          <w:rFonts w:ascii="Arial" w:hAnsi="Arial" w:cs="Arial"/>
          <w:color w:val="000000"/>
        </w:rPr>
        <w:t>Rozporządzenie Ministra Pracy i Polityki Socjalnej z dnia 26 września 1997r. w sprawie ogólnych przepisów bezpieczeństwa i higieny pracy (tekst jednolity – Dz.U. nr 169 z 2003r. poz. 1650 z późniejszymi zmianami)</w:t>
      </w:r>
    </w:p>
    <w:p w:rsidR="002F0158" w:rsidRPr="005C755E" w:rsidRDefault="002F0158" w:rsidP="006411D8">
      <w:pPr>
        <w:widowControl w:val="0"/>
        <w:numPr>
          <w:ilvl w:val="0"/>
          <w:numId w:val="2"/>
        </w:numPr>
        <w:autoSpaceDE w:val="0"/>
        <w:autoSpaceDN w:val="0"/>
        <w:adjustRightInd w:val="0"/>
        <w:spacing w:line="276" w:lineRule="auto"/>
        <w:ind w:left="567" w:hanging="360"/>
        <w:jc w:val="both"/>
        <w:rPr>
          <w:rFonts w:ascii="Verdana" w:hAnsi="Verdana" w:cs="Verdana"/>
          <w:color w:val="000000"/>
          <w:sz w:val="22"/>
          <w:szCs w:val="22"/>
        </w:rPr>
      </w:pPr>
      <w:r w:rsidRPr="005C755E">
        <w:rPr>
          <w:rFonts w:ascii="Verdana" w:hAnsi="Verdana" w:cs="Verdana"/>
          <w:color w:val="000000"/>
          <w:sz w:val="22"/>
          <w:szCs w:val="22"/>
        </w:rPr>
        <w:t xml:space="preserve">Rozporządzenie Ministra Infrastruktury z dnia 3 lipca 2003r. w sprawie szczegółowego zakresu i formy projektu budowlanego (Dz.U. 2003.120.133 ze zm.) </w:t>
      </w:r>
    </w:p>
    <w:p w:rsidR="002F0158" w:rsidRPr="005C755E" w:rsidRDefault="002F0158"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5C755E">
        <w:rPr>
          <w:rFonts w:ascii="Verdana" w:hAnsi="Verdana" w:cs="Verdana"/>
          <w:color w:val="000000"/>
          <w:sz w:val="22"/>
          <w:szCs w:val="22"/>
        </w:rPr>
        <w:t>Rozporządzenie Ministra Spraw Wewnętrznych i Administracji z dnia 24 lipca 2009 r. w sprawie przeciwpożarowego zaopatrzenia w wodę oraz dróg pożarowych (Dz. U.124 poz.1030 .)</w:t>
      </w:r>
    </w:p>
    <w:p w:rsidR="002F0158" w:rsidRPr="005C755E" w:rsidRDefault="002F0158"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5C755E">
        <w:rPr>
          <w:rFonts w:ascii="Verdana" w:hAnsi="Verdana" w:cs="Verdana"/>
          <w:color w:val="000000"/>
          <w:sz w:val="22"/>
          <w:szCs w:val="22"/>
        </w:rPr>
        <w:lastRenderedPageBreak/>
        <w:t>Rozporządzenie Ministra Spraw Wewnętrznych i Administracji z dnia 7 czerwca 2010 r. w sprawie ochrony przeciwpożarowej budynków, innych obiektów budowlanych i terenów (Dz. U.109 poz.719.)</w:t>
      </w:r>
    </w:p>
    <w:p w:rsidR="002F0158" w:rsidRPr="005C755E" w:rsidRDefault="002F0158"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5C755E">
        <w:rPr>
          <w:rFonts w:ascii="Verdana" w:hAnsi="Verdana" w:cs="Verdana"/>
          <w:color w:val="000000"/>
          <w:sz w:val="22"/>
          <w:szCs w:val="22"/>
        </w:rPr>
        <w:t>Rozporządzenie Ministra Spraw Wewnętrznych i Administracji z dnia 21 kwietnia 2006 r. w sprawie ochrony przeciwpożarowej budynków, innych obiektów budowlanych i terenów (Dz. U. nr 80, poz.563);</w:t>
      </w:r>
    </w:p>
    <w:p w:rsidR="00A026ED" w:rsidRDefault="00A026ED" w:rsidP="006411D8">
      <w:pPr>
        <w:widowControl w:val="0"/>
        <w:autoSpaceDE w:val="0"/>
        <w:autoSpaceDN w:val="0"/>
        <w:adjustRightInd w:val="0"/>
        <w:spacing w:line="276" w:lineRule="auto"/>
        <w:rPr>
          <w:rFonts w:ascii="Verdana" w:hAnsi="Verdana" w:cs="Verdana"/>
          <w:color w:val="000000"/>
          <w:sz w:val="22"/>
          <w:szCs w:val="22"/>
        </w:rPr>
      </w:pPr>
    </w:p>
    <w:p w:rsidR="005C755E" w:rsidRPr="005C755E" w:rsidRDefault="005C755E"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numPr>
          <w:ilvl w:val="0"/>
          <w:numId w:val="3"/>
        </w:numPr>
        <w:shd w:val="clear" w:color="auto" w:fill="C0C0C0"/>
        <w:tabs>
          <w:tab w:val="right" w:pos="284"/>
          <w:tab w:val="left" w:pos="360"/>
          <w:tab w:val="left" w:pos="408"/>
          <w:tab w:val="left" w:pos="709"/>
        </w:tabs>
        <w:autoSpaceDE w:val="0"/>
        <w:autoSpaceDN w:val="0"/>
        <w:adjustRightInd w:val="0"/>
        <w:spacing w:line="276" w:lineRule="auto"/>
        <w:ind w:left="1080" w:hanging="1080"/>
        <w:rPr>
          <w:rFonts w:ascii="Verdana" w:hAnsi="Verdana" w:cs="Verdana"/>
          <w:b/>
          <w:bCs/>
          <w:color w:val="000000"/>
          <w:sz w:val="22"/>
          <w:szCs w:val="22"/>
        </w:rPr>
      </w:pPr>
      <w:r w:rsidRPr="005C755E">
        <w:rPr>
          <w:rFonts w:ascii="Verdana" w:hAnsi="Verdana" w:cs="Verdana"/>
          <w:b/>
          <w:bCs/>
          <w:color w:val="000000"/>
          <w:sz w:val="22"/>
          <w:szCs w:val="22"/>
        </w:rPr>
        <w:t>OGÓLNE WŁAŚCIWOŚCI FUNKCJONALNO-UŻYTKOWE;</w:t>
      </w:r>
    </w:p>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shd w:val="clear" w:color="auto" w:fill="D9D9D9"/>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III.1. OPIS  INWESTYCJI</w:t>
      </w: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p>
    <w:p w:rsidR="002F0158" w:rsidRDefault="00731647" w:rsidP="006411D8">
      <w:pPr>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W ramach zamierzenia inwestycyjnego pod nazwą:</w:t>
      </w:r>
    </w:p>
    <w:p w:rsidR="002F0158" w:rsidRPr="002F0158" w:rsidRDefault="001B4288" w:rsidP="006411D8">
      <w:pPr>
        <w:autoSpaceDE w:val="0"/>
        <w:autoSpaceDN w:val="0"/>
        <w:adjustRightInd w:val="0"/>
        <w:spacing w:line="276" w:lineRule="auto"/>
        <w:jc w:val="both"/>
        <w:rPr>
          <w:rFonts w:ascii="Arial" w:hAnsi="Arial" w:cs="Arial"/>
          <w:b/>
          <w:bCs/>
          <w:i/>
          <w:color w:val="000000"/>
        </w:rPr>
      </w:pPr>
      <w:r w:rsidRPr="001B4288">
        <w:rPr>
          <w:rFonts w:ascii="Verdana" w:hAnsi="Verdana" w:cs="Verdana"/>
          <w:b/>
          <w:bCs/>
          <w:color w:val="000000"/>
        </w:rPr>
        <w:t>„</w:t>
      </w:r>
      <w:r w:rsidR="002F0158">
        <w:rPr>
          <w:rFonts w:ascii="Arial" w:hAnsi="Arial" w:cs="Arial"/>
          <w:bCs/>
          <w:color w:val="000000"/>
        </w:rPr>
        <w:t xml:space="preserve">przebudowa </w:t>
      </w:r>
      <w:r w:rsidR="002F0158" w:rsidRPr="002F0158">
        <w:rPr>
          <w:rFonts w:ascii="Arial" w:hAnsi="Arial" w:cs="Arial"/>
          <w:bCs/>
          <w:color w:val="000000"/>
        </w:rPr>
        <w:t>istniejących pomieszczeń dydaktycznych zajmowanych obecnie przez Szkolę Podstawową w miejscowości Kolonia Poczesna przy ul. Szkolnej 1</w:t>
      </w:r>
      <w:r w:rsidR="002F0158">
        <w:rPr>
          <w:rFonts w:ascii="Arial" w:hAnsi="Arial" w:cs="Arial"/>
          <w:bCs/>
          <w:color w:val="000000"/>
        </w:rPr>
        <w:t xml:space="preserve"> </w:t>
      </w:r>
      <w:r w:rsidR="002F0158" w:rsidRPr="002F0158">
        <w:rPr>
          <w:rFonts w:ascii="Arial" w:hAnsi="Arial" w:cs="Arial"/>
          <w:bCs/>
          <w:color w:val="000000"/>
        </w:rPr>
        <w:t>dla zadania pod nazwą:</w:t>
      </w:r>
      <w:r w:rsidR="002F0158">
        <w:rPr>
          <w:rFonts w:ascii="Arial" w:hAnsi="Arial" w:cs="Arial"/>
          <w:bCs/>
          <w:color w:val="000000"/>
        </w:rPr>
        <w:t xml:space="preserve"> </w:t>
      </w:r>
      <w:r w:rsidR="002F0158" w:rsidRPr="002F0158">
        <w:rPr>
          <w:rFonts w:ascii="Arial" w:hAnsi="Arial" w:cs="Arial"/>
          <w:b/>
          <w:bCs/>
          <w:i/>
          <w:color w:val="000000"/>
        </w:rPr>
        <w:t>„</w:t>
      </w:r>
      <w:r w:rsidR="002F0158" w:rsidRPr="002F0158">
        <w:rPr>
          <w:rFonts w:ascii="Arial" w:hAnsi="Arial" w:cs="Arial"/>
          <w:b/>
          <w:i/>
          <w:color w:val="000000"/>
        </w:rPr>
        <w:t>UTWORZENIE ODDZIAŁU PRZEDSZKOLNEGO, PRZEDSZKOLA W MIEJSCOWOŚCI KOLONIA POCZESNA  W BUDYNKU SZKOŁY PODSTAWOWEJ W MIEJSCOWOŚCI</w:t>
      </w:r>
      <w:r w:rsidR="002F0158" w:rsidRPr="002F0158">
        <w:rPr>
          <w:rFonts w:ascii="Verdana" w:hAnsi="Verdana" w:cs="Verdana"/>
          <w:b/>
          <w:i/>
          <w:color w:val="000000"/>
        </w:rPr>
        <w:t xml:space="preserve"> KOLONIA POCZESNA”</w:t>
      </w:r>
    </w:p>
    <w:p w:rsidR="00731647" w:rsidRPr="005C755E" w:rsidRDefault="00731647" w:rsidP="006411D8">
      <w:pPr>
        <w:widowControl w:val="0"/>
        <w:tabs>
          <w:tab w:val="center" w:pos="4536"/>
          <w:tab w:val="right" w:pos="9072"/>
        </w:tabs>
        <w:autoSpaceDE w:val="0"/>
        <w:autoSpaceDN w:val="0"/>
        <w:adjustRightInd w:val="0"/>
        <w:spacing w:line="276" w:lineRule="auto"/>
        <w:ind w:right="360"/>
        <w:jc w:val="both"/>
        <w:rPr>
          <w:rFonts w:ascii="Verdana" w:hAnsi="Verdana" w:cs="Verdana"/>
          <w:b/>
          <w:bCs/>
          <w:color w:val="000000"/>
          <w:sz w:val="22"/>
          <w:szCs w:val="22"/>
        </w:rPr>
      </w:pPr>
      <w:r w:rsidRPr="005C755E">
        <w:rPr>
          <w:rFonts w:ascii="Verdana" w:hAnsi="Verdana" w:cs="Verdana"/>
          <w:b/>
          <w:bCs/>
          <w:color w:val="000000"/>
          <w:sz w:val="22"/>
          <w:szCs w:val="22"/>
        </w:rPr>
        <w:t>planuje się wykonanie niezbędnych prac adaptacyjnych</w:t>
      </w:r>
      <w:r w:rsidR="00046291" w:rsidRPr="005C755E">
        <w:rPr>
          <w:rFonts w:ascii="Verdana" w:hAnsi="Verdana" w:cs="Verdana"/>
          <w:b/>
          <w:bCs/>
          <w:color w:val="000000"/>
          <w:sz w:val="22"/>
          <w:szCs w:val="22"/>
        </w:rPr>
        <w:t xml:space="preserve"> na parterze </w:t>
      </w:r>
      <w:r w:rsidR="002F0158">
        <w:rPr>
          <w:rFonts w:ascii="Verdana" w:hAnsi="Verdana" w:cs="Verdana"/>
          <w:b/>
          <w:bCs/>
          <w:color w:val="000000"/>
          <w:sz w:val="22"/>
          <w:szCs w:val="22"/>
        </w:rPr>
        <w:t xml:space="preserve">północnego skrzydła zespołu budynków szkolnych </w:t>
      </w:r>
      <w:r w:rsidRPr="005C755E">
        <w:rPr>
          <w:rFonts w:ascii="Verdana" w:hAnsi="Verdana" w:cs="Verdana"/>
          <w:b/>
          <w:bCs/>
          <w:color w:val="000000"/>
          <w:sz w:val="22"/>
          <w:szCs w:val="22"/>
        </w:rPr>
        <w:t>dla nowej funkcji.</w:t>
      </w:r>
    </w:p>
    <w:p w:rsidR="00731647" w:rsidRPr="005C755E" w:rsidRDefault="00731647" w:rsidP="006411D8">
      <w:pPr>
        <w:widowControl w:val="0"/>
        <w:tabs>
          <w:tab w:val="center" w:pos="4536"/>
          <w:tab w:val="right" w:pos="8820"/>
        </w:tabs>
        <w:autoSpaceDE w:val="0"/>
        <w:autoSpaceDN w:val="0"/>
        <w:adjustRightInd w:val="0"/>
        <w:spacing w:line="276" w:lineRule="auto"/>
        <w:ind w:right="48"/>
        <w:jc w:val="both"/>
        <w:rPr>
          <w:rFonts w:ascii="Verdana" w:hAnsi="Verdana" w:cs="Verdana"/>
          <w:b/>
          <w:bCs/>
          <w:color w:val="000000"/>
          <w:sz w:val="22"/>
          <w:szCs w:val="22"/>
        </w:rPr>
      </w:pPr>
    </w:p>
    <w:p w:rsidR="00731647" w:rsidRPr="005C755E" w:rsidRDefault="00746774" w:rsidP="006411D8">
      <w:pPr>
        <w:widowControl w:val="0"/>
        <w:tabs>
          <w:tab w:val="center" w:pos="993"/>
          <w:tab w:val="right" w:pos="8820"/>
        </w:tabs>
        <w:autoSpaceDE w:val="0"/>
        <w:autoSpaceDN w:val="0"/>
        <w:adjustRightInd w:val="0"/>
        <w:spacing w:line="276" w:lineRule="auto"/>
        <w:ind w:right="48"/>
        <w:jc w:val="both"/>
        <w:rPr>
          <w:rFonts w:ascii="Verdana" w:hAnsi="Verdana" w:cs="Verdana"/>
          <w:color w:val="000000"/>
          <w:sz w:val="22"/>
          <w:szCs w:val="22"/>
        </w:rPr>
      </w:pPr>
      <w:r>
        <w:rPr>
          <w:rFonts w:ascii="Verdana" w:hAnsi="Verdana" w:cs="Verdana"/>
          <w:b/>
          <w:bCs/>
          <w:color w:val="000000"/>
          <w:sz w:val="22"/>
          <w:szCs w:val="22"/>
        </w:rPr>
        <w:tab/>
      </w:r>
      <w:r>
        <w:rPr>
          <w:rFonts w:ascii="Verdana" w:hAnsi="Verdana" w:cs="Verdana"/>
          <w:b/>
          <w:bCs/>
          <w:color w:val="000000"/>
          <w:sz w:val="22"/>
          <w:szCs w:val="22"/>
        </w:rPr>
        <w:tab/>
        <w:t>W projektowanej</w:t>
      </w:r>
      <w:r w:rsidR="00731647" w:rsidRPr="005C755E">
        <w:rPr>
          <w:rFonts w:ascii="Verdana" w:hAnsi="Verdana" w:cs="Verdana"/>
          <w:b/>
          <w:bCs/>
          <w:color w:val="000000"/>
          <w:sz w:val="22"/>
          <w:szCs w:val="22"/>
        </w:rPr>
        <w:t xml:space="preserve"> </w:t>
      </w:r>
      <w:r w:rsidR="00B4224E">
        <w:rPr>
          <w:rFonts w:ascii="Verdana" w:hAnsi="Verdana" w:cs="Verdana"/>
          <w:b/>
          <w:bCs/>
          <w:color w:val="000000"/>
          <w:sz w:val="22"/>
          <w:szCs w:val="22"/>
        </w:rPr>
        <w:t>nowej funkcji</w:t>
      </w:r>
      <w:r w:rsidR="00731647" w:rsidRPr="005C755E">
        <w:rPr>
          <w:rFonts w:ascii="Verdana" w:hAnsi="Verdana" w:cs="Verdana"/>
          <w:b/>
          <w:bCs/>
          <w:color w:val="000000"/>
          <w:sz w:val="22"/>
          <w:szCs w:val="22"/>
        </w:rPr>
        <w:t xml:space="preserve"> przewiduje się organizację </w:t>
      </w:r>
      <w:r>
        <w:rPr>
          <w:rFonts w:ascii="Verdana" w:hAnsi="Verdana" w:cs="Verdana"/>
          <w:b/>
          <w:bCs/>
          <w:color w:val="000000"/>
          <w:sz w:val="22"/>
          <w:szCs w:val="22"/>
        </w:rPr>
        <w:t xml:space="preserve">Przedszkola z oddziałami dla dzieci w wieku </w:t>
      </w:r>
      <w:r w:rsidRPr="002F0158">
        <w:rPr>
          <w:rFonts w:ascii="Verdana" w:hAnsi="Verdana" w:cs="Verdana"/>
          <w:b/>
          <w:i/>
          <w:color w:val="000000"/>
          <w:sz w:val="22"/>
          <w:szCs w:val="22"/>
        </w:rPr>
        <w:t>3 ÷ 6 lat</w:t>
      </w:r>
      <w:r>
        <w:rPr>
          <w:rFonts w:ascii="Verdana" w:hAnsi="Verdana" w:cs="Verdana"/>
          <w:color w:val="000000"/>
          <w:sz w:val="22"/>
          <w:szCs w:val="22"/>
        </w:rPr>
        <w:t xml:space="preserve"> </w:t>
      </w:r>
      <w:r w:rsidRPr="005C755E">
        <w:rPr>
          <w:rFonts w:ascii="Verdana" w:hAnsi="Verdana" w:cs="Verdana"/>
          <w:color w:val="000000"/>
          <w:sz w:val="22"/>
          <w:szCs w:val="22"/>
        </w:rPr>
        <w:t xml:space="preserve"> wraz z niezbędnym zapleczem sanitarnym, technicznym, magazynowym i socjalnym.</w:t>
      </w:r>
      <w:r w:rsidR="00731647" w:rsidRPr="005C755E">
        <w:rPr>
          <w:rFonts w:ascii="Verdana" w:hAnsi="Verdana" w:cs="Verdana"/>
          <w:color w:val="000000"/>
          <w:sz w:val="22"/>
          <w:szCs w:val="22"/>
        </w:rPr>
        <w:t>.</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shd w:val="clear" w:color="auto" w:fill="C0C0C0"/>
        <w:tabs>
          <w:tab w:val="left" w:pos="0"/>
          <w:tab w:val="left" w:pos="1134"/>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III.1.1. ZAGOSPODAROWANIE TERENU </w:t>
      </w: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5C755E" w:rsidRDefault="00746774"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r>
        <w:rPr>
          <w:rFonts w:ascii="Verdana" w:hAnsi="Verdana" w:cs="Verdana"/>
          <w:b/>
          <w:bCs/>
          <w:color w:val="000000"/>
          <w:sz w:val="22"/>
          <w:szCs w:val="22"/>
        </w:rPr>
        <w:tab/>
      </w:r>
      <w:r w:rsidR="00731647" w:rsidRPr="005C755E">
        <w:rPr>
          <w:rFonts w:ascii="Verdana" w:hAnsi="Verdana" w:cs="Verdana"/>
          <w:b/>
          <w:bCs/>
          <w:color w:val="000000"/>
          <w:sz w:val="22"/>
          <w:szCs w:val="22"/>
        </w:rPr>
        <w:t>Nie zakłada się istotnych zmian w zagospodarowaniu terenu poza niezbędnymi spowodowanymi koniecznością dostosowania wejścia dla osób nie mogących poruszać się samodzielnie.</w:t>
      </w:r>
    </w:p>
    <w:p w:rsidR="00731647" w:rsidRPr="005C755E" w:rsidRDefault="00746774"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r>
        <w:rPr>
          <w:rFonts w:ascii="Verdana" w:hAnsi="Verdana" w:cs="Verdana"/>
          <w:b/>
          <w:bCs/>
          <w:color w:val="000000"/>
          <w:sz w:val="22"/>
          <w:szCs w:val="22"/>
        </w:rPr>
        <w:tab/>
        <w:t>Ewentualna p</w:t>
      </w:r>
      <w:r w:rsidR="00731647" w:rsidRPr="005C755E">
        <w:rPr>
          <w:rFonts w:ascii="Verdana" w:hAnsi="Verdana" w:cs="Verdana"/>
          <w:b/>
          <w:bCs/>
          <w:color w:val="000000"/>
          <w:sz w:val="22"/>
          <w:szCs w:val="22"/>
        </w:rPr>
        <w:t>rzebudowa wejścia nie może naruszać istniejącego układu dojazdów pożarowych.</w:t>
      </w:r>
    </w:p>
    <w:p w:rsidR="00731647" w:rsidRPr="00746774" w:rsidRDefault="00746774"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r>
        <w:rPr>
          <w:rFonts w:ascii="Verdana" w:hAnsi="Verdana" w:cs="Verdana"/>
          <w:b/>
          <w:bCs/>
          <w:color w:val="000000"/>
          <w:sz w:val="22"/>
          <w:szCs w:val="22"/>
        </w:rPr>
        <w:tab/>
      </w:r>
      <w:r w:rsidR="00731647" w:rsidRPr="005C755E">
        <w:rPr>
          <w:rFonts w:ascii="Verdana" w:hAnsi="Verdana" w:cs="Verdana"/>
          <w:b/>
          <w:bCs/>
          <w:color w:val="000000"/>
          <w:sz w:val="22"/>
          <w:szCs w:val="22"/>
        </w:rPr>
        <w:t xml:space="preserve">Miejsca parkingowe dla obsługi planowanej inwestycji  </w:t>
      </w:r>
      <w:r w:rsidR="00731647" w:rsidRPr="005C755E">
        <w:rPr>
          <w:rFonts w:ascii="Verdana" w:hAnsi="Verdana" w:cs="Verdana"/>
          <w:color w:val="000000"/>
          <w:sz w:val="22"/>
          <w:szCs w:val="22"/>
        </w:rPr>
        <w:t xml:space="preserve">zapewniają istniejące parkingi na terenie </w:t>
      </w:r>
      <w:r>
        <w:rPr>
          <w:rFonts w:ascii="Verdana" w:hAnsi="Verdana" w:cs="Verdana"/>
          <w:color w:val="000000"/>
          <w:sz w:val="22"/>
          <w:szCs w:val="22"/>
        </w:rPr>
        <w:t>zespołu obiektów  szkolnych oraz parking zlokalizowany w ciągu ul. Bankowej</w:t>
      </w:r>
      <w:r w:rsidRPr="005C755E">
        <w:rPr>
          <w:rFonts w:ascii="Verdana" w:hAnsi="Verdana" w:cs="Verdana"/>
          <w:color w:val="000000"/>
          <w:sz w:val="22"/>
          <w:szCs w:val="22"/>
        </w:rPr>
        <w:t>.</w:t>
      </w:r>
    </w:p>
    <w:p w:rsidR="00731647" w:rsidRDefault="00746774"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r>
        <w:rPr>
          <w:rFonts w:ascii="Verdana" w:hAnsi="Verdana" w:cs="Verdana"/>
          <w:b/>
          <w:bCs/>
          <w:color w:val="000000"/>
          <w:sz w:val="22"/>
          <w:szCs w:val="22"/>
        </w:rPr>
        <w:tab/>
      </w:r>
    </w:p>
    <w:p w:rsidR="006411D8" w:rsidRDefault="006411D8"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6411D8" w:rsidRPr="005C755E" w:rsidRDefault="006411D8"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shd w:val="clear" w:color="auto" w:fill="C0C0C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ZAŁOŻENIA PROJEKTOWE</w:t>
      </w:r>
    </w:p>
    <w:p w:rsidR="00731647" w:rsidRPr="005C755E" w:rsidRDefault="00731647" w:rsidP="006411D8">
      <w:pPr>
        <w:widowControl w:val="0"/>
        <w:tabs>
          <w:tab w:val="left" w:pos="426"/>
        </w:tabs>
        <w:autoSpaceDE w:val="0"/>
        <w:autoSpaceDN w:val="0"/>
        <w:adjustRightInd w:val="0"/>
        <w:spacing w:line="276" w:lineRule="auto"/>
        <w:ind w:left="567"/>
        <w:jc w:val="both"/>
        <w:rPr>
          <w:rFonts w:ascii="Verdana" w:hAnsi="Verdana" w:cs="Verdana"/>
          <w:color w:val="000000"/>
          <w:sz w:val="22"/>
          <w:szCs w:val="22"/>
        </w:rPr>
      </w:pP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Struktura i ilość personelu : osób,</w:t>
      </w:r>
    </w:p>
    <w:p w:rsidR="006411D8" w:rsidRDefault="006411D8" w:rsidP="006411D8">
      <w:pPr>
        <w:widowControl w:val="0"/>
        <w:autoSpaceDE w:val="0"/>
        <w:autoSpaceDN w:val="0"/>
        <w:adjustRightInd w:val="0"/>
        <w:spacing w:line="276" w:lineRule="auto"/>
        <w:jc w:val="both"/>
        <w:rPr>
          <w:rFonts w:ascii="Verdana" w:hAnsi="Verdana" w:cs="Verdana"/>
          <w:color w:val="000000"/>
          <w:sz w:val="22"/>
          <w:szCs w:val="22"/>
        </w:rPr>
      </w:pPr>
      <w:r>
        <w:rPr>
          <w:rFonts w:ascii="Verdana" w:hAnsi="Verdana" w:cs="Verdana"/>
          <w:b/>
          <w:bCs/>
          <w:color w:val="000000"/>
          <w:sz w:val="22"/>
          <w:szCs w:val="22"/>
        </w:rPr>
        <w:tab/>
      </w:r>
      <w:r w:rsidR="00731647" w:rsidRPr="005C755E">
        <w:rPr>
          <w:rFonts w:ascii="Verdana" w:hAnsi="Verdana" w:cs="Verdana"/>
          <w:b/>
          <w:bCs/>
          <w:color w:val="000000"/>
          <w:sz w:val="22"/>
          <w:szCs w:val="22"/>
        </w:rPr>
        <w:t>Przewidywana</w:t>
      </w:r>
      <w:r w:rsidR="00731647" w:rsidRPr="005C755E">
        <w:rPr>
          <w:rFonts w:ascii="Verdana" w:hAnsi="Verdana" w:cs="Verdana"/>
          <w:color w:val="000000"/>
          <w:sz w:val="22"/>
          <w:szCs w:val="22"/>
        </w:rPr>
        <w:t xml:space="preserve"> ilość personelu: </w:t>
      </w:r>
      <w:r w:rsidR="00746774">
        <w:rPr>
          <w:rFonts w:ascii="Verdana" w:hAnsi="Verdana" w:cs="Verdana"/>
          <w:color w:val="000000"/>
          <w:sz w:val="22"/>
          <w:szCs w:val="22"/>
        </w:rPr>
        <w:t>8</w:t>
      </w:r>
      <w:r w:rsidR="00731647" w:rsidRPr="005C755E">
        <w:rPr>
          <w:rFonts w:ascii="Verdana" w:hAnsi="Verdana" w:cs="Verdana"/>
          <w:color w:val="000000"/>
          <w:sz w:val="22"/>
          <w:szCs w:val="22"/>
        </w:rPr>
        <w:t xml:space="preserve"> osób </w:t>
      </w:r>
      <w:r w:rsidR="00746774">
        <w:rPr>
          <w:rFonts w:ascii="Verdana" w:hAnsi="Verdana" w:cs="Verdana"/>
          <w:color w:val="000000"/>
          <w:sz w:val="22"/>
          <w:szCs w:val="22"/>
        </w:rPr>
        <w:t>personelu dydaktycznego</w:t>
      </w:r>
      <w:r w:rsidR="00731647" w:rsidRPr="005C755E">
        <w:rPr>
          <w:rFonts w:ascii="Verdana" w:hAnsi="Verdana" w:cs="Verdana"/>
          <w:color w:val="000000"/>
          <w:sz w:val="22"/>
          <w:szCs w:val="22"/>
        </w:rPr>
        <w:t xml:space="preserve">, </w:t>
      </w:r>
      <w:r w:rsidR="00746774">
        <w:rPr>
          <w:rFonts w:ascii="Verdana" w:hAnsi="Verdana" w:cs="Verdana"/>
          <w:color w:val="000000"/>
          <w:sz w:val="22"/>
          <w:szCs w:val="22"/>
        </w:rPr>
        <w:t xml:space="preserve">oraz 5 personelu pomocniczego. </w:t>
      </w:r>
    </w:p>
    <w:p w:rsidR="00731647" w:rsidRPr="005C755E" w:rsidRDefault="006411D8" w:rsidP="006411D8">
      <w:pPr>
        <w:widowControl w:val="0"/>
        <w:autoSpaceDE w:val="0"/>
        <w:autoSpaceDN w:val="0"/>
        <w:adjustRightInd w:val="0"/>
        <w:spacing w:line="276" w:lineRule="auto"/>
        <w:jc w:val="both"/>
        <w:rPr>
          <w:rFonts w:ascii="Verdana" w:hAnsi="Verdana" w:cs="Verdana"/>
          <w:color w:val="000000"/>
          <w:sz w:val="22"/>
          <w:szCs w:val="22"/>
        </w:rPr>
      </w:pPr>
      <w:r>
        <w:rPr>
          <w:rFonts w:ascii="Verdana" w:hAnsi="Verdana" w:cs="Verdana"/>
          <w:color w:val="000000"/>
          <w:sz w:val="22"/>
          <w:szCs w:val="22"/>
        </w:rPr>
        <w:tab/>
      </w:r>
      <w:r w:rsidR="00731647" w:rsidRPr="005C755E">
        <w:rPr>
          <w:rFonts w:ascii="Verdana" w:hAnsi="Verdana" w:cs="Verdana"/>
          <w:color w:val="000000"/>
          <w:sz w:val="22"/>
          <w:szCs w:val="22"/>
        </w:rPr>
        <w:t>Przewidywana ilość pracowników administracyjnych:1 osoba.</w:t>
      </w:r>
    </w:p>
    <w:p w:rsidR="00731647" w:rsidRPr="006411D8" w:rsidRDefault="006411D8" w:rsidP="006411D8">
      <w:pPr>
        <w:pStyle w:val="Tekstpodstawowy"/>
        <w:spacing w:line="276" w:lineRule="auto"/>
        <w:ind w:left="426"/>
        <w:rPr>
          <w:rFonts w:ascii="Arial" w:hAnsi="Arial" w:cs="Arial"/>
        </w:rPr>
      </w:pPr>
      <w:r>
        <w:rPr>
          <w:rFonts w:ascii="Arial" w:hAnsi="Arial" w:cs="Arial"/>
          <w:b/>
        </w:rPr>
        <w:tab/>
      </w:r>
      <w:r>
        <w:rPr>
          <w:rFonts w:ascii="Arial" w:hAnsi="Arial" w:cs="Arial"/>
        </w:rPr>
        <w:t xml:space="preserve">Logopeda </w:t>
      </w:r>
      <w:r w:rsidRPr="006411D8">
        <w:rPr>
          <w:rFonts w:ascii="Arial" w:hAnsi="Arial" w:cs="Arial"/>
        </w:rPr>
        <w:t>– w niepełnym wymiarze czasu – wyznaczonych dniach i godzinach pracy placówki</w:t>
      </w:r>
    </w:p>
    <w:p w:rsidR="000D2B2E" w:rsidRPr="005C755E" w:rsidRDefault="000D2B2E"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p>
    <w:p w:rsidR="00731647" w:rsidRDefault="00731647"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color w:val="000000"/>
          <w:sz w:val="22"/>
          <w:szCs w:val="22"/>
        </w:rPr>
        <w:t xml:space="preserve">Minimalna wymagana liczba </w:t>
      </w:r>
      <w:r w:rsidR="006411D8">
        <w:rPr>
          <w:rFonts w:ascii="Verdana" w:hAnsi="Verdana" w:cs="Verdana"/>
          <w:color w:val="000000"/>
          <w:sz w:val="22"/>
          <w:szCs w:val="22"/>
        </w:rPr>
        <w:t>dzieci objętych opieką</w:t>
      </w:r>
      <w:r w:rsidRPr="005C755E">
        <w:rPr>
          <w:rFonts w:ascii="Verdana" w:hAnsi="Verdana" w:cs="Verdana"/>
          <w:color w:val="000000"/>
          <w:sz w:val="22"/>
          <w:szCs w:val="22"/>
        </w:rPr>
        <w:t xml:space="preserve"> wynosi</w:t>
      </w:r>
      <w:r w:rsidR="00B4224E">
        <w:rPr>
          <w:rFonts w:ascii="Verdana" w:hAnsi="Verdana" w:cs="Verdana"/>
          <w:b/>
          <w:bCs/>
          <w:color w:val="000000"/>
          <w:sz w:val="22"/>
          <w:szCs w:val="22"/>
        </w:rPr>
        <w:t xml:space="preserve">: </w:t>
      </w:r>
      <w:r w:rsidR="006411D8">
        <w:rPr>
          <w:rFonts w:ascii="Verdana" w:hAnsi="Verdana" w:cs="Verdana"/>
          <w:b/>
          <w:bCs/>
          <w:color w:val="000000"/>
          <w:sz w:val="22"/>
          <w:szCs w:val="22"/>
        </w:rPr>
        <w:t>~50</w:t>
      </w:r>
      <w:r w:rsidRPr="005C755E">
        <w:rPr>
          <w:rFonts w:ascii="Verdana" w:hAnsi="Verdana" w:cs="Verdana"/>
          <w:b/>
          <w:bCs/>
          <w:color w:val="000000"/>
          <w:sz w:val="22"/>
          <w:szCs w:val="22"/>
        </w:rPr>
        <w:t xml:space="preserve"> osób  </w:t>
      </w:r>
    </w:p>
    <w:p w:rsidR="00187965" w:rsidRPr="00187965" w:rsidRDefault="00187965"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r>
        <w:rPr>
          <w:rFonts w:ascii="Verdana" w:hAnsi="Verdana" w:cs="Verdana"/>
          <w:b/>
          <w:bCs/>
          <w:color w:val="000000"/>
          <w:sz w:val="22"/>
          <w:szCs w:val="22"/>
        </w:rPr>
        <w:t>Przy założeniu normy powierzchniowej w wys. 2,5 m</w:t>
      </w:r>
      <w:r>
        <w:rPr>
          <w:rFonts w:ascii="Verdana" w:hAnsi="Verdana" w:cs="Verdana"/>
          <w:b/>
          <w:bCs/>
          <w:color w:val="000000"/>
          <w:sz w:val="22"/>
          <w:szCs w:val="22"/>
          <w:vertAlign w:val="superscript"/>
        </w:rPr>
        <w:t>2</w:t>
      </w:r>
      <w:r>
        <w:rPr>
          <w:rFonts w:ascii="Verdana" w:hAnsi="Verdana" w:cs="Verdana"/>
          <w:b/>
          <w:bCs/>
          <w:color w:val="000000"/>
          <w:sz w:val="22"/>
          <w:szCs w:val="22"/>
        </w:rPr>
        <w:t xml:space="preserve"> na jedno dziecko przy pobycie  5 godzin</w:t>
      </w: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5C755E" w:rsidRDefault="00187965"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r>
        <w:rPr>
          <w:rFonts w:ascii="Verdana" w:hAnsi="Verdana" w:cs="Verdana"/>
          <w:color w:val="000000"/>
          <w:sz w:val="22"/>
          <w:szCs w:val="22"/>
        </w:rPr>
        <w:tab/>
      </w:r>
      <w:r w:rsidR="00731647" w:rsidRPr="005C755E">
        <w:rPr>
          <w:rFonts w:ascii="Verdana" w:hAnsi="Verdana" w:cs="Verdana"/>
          <w:color w:val="000000"/>
          <w:sz w:val="22"/>
          <w:szCs w:val="22"/>
        </w:rPr>
        <w:t xml:space="preserve">Dostawy posiłków </w:t>
      </w:r>
      <w:r>
        <w:rPr>
          <w:rFonts w:ascii="Verdana" w:hAnsi="Verdana" w:cs="Verdana"/>
          <w:color w:val="000000"/>
          <w:sz w:val="22"/>
          <w:szCs w:val="22"/>
        </w:rPr>
        <w:t xml:space="preserve">do </w:t>
      </w:r>
      <w:proofErr w:type="spellStart"/>
      <w:r>
        <w:rPr>
          <w:rFonts w:ascii="Verdana" w:hAnsi="Verdana" w:cs="Verdana"/>
          <w:color w:val="000000"/>
          <w:sz w:val="22"/>
          <w:szCs w:val="22"/>
        </w:rPr>
        <w:t>sal</w:t>
      </w:r>
      <w:proofErr w:type="spellEnd"/>
      <w:r>
        <w:rPr>
          <w:rFonts w:ascii="Verdana" w:hAnsi="Verdana" w:cs="Verdana"/>
          <w:color w:val="000000"/>
          <w:sz w:val="22"/>
          <w:szCs w:val="22"/>
        </w:rPr>
        <w:t xml:space="preserve"> dydaktycznych w systemie  cateringowym z kuchni szkolnej zlokalizowanej w zespole budynków szkolnych połączonych funkcjonalnie z projektowaną funkcją przedszkola  </w:t>
      </w:r>
      <w:r w:rsidR="00731647" w:rsidRPr="005C755E">
        <w:rPr>
          <w:rFonts w:ascii="Verdana" w:hAnsi="Verdana" w:cs="Verdana"/>
          <w:color w:val="000000"/>
          <w:sz w:val="22"/>
          <w:szCs w:val="22"/>
        </w:rPr>
        <w:t xml:space="preserve">.  </w:t>
      </w:r>
    </w:p>
    <w:p w:rsidR="00731647" w:rsidRPr="005C755E" w:rsidRDefault="00731647" w:rsidP="006411D8">
      <w:pPr>
        <w:widowControl w:val="0"/>
        <w:tabs>
          <w:tab w:val="left" w:pos="426"/>
        </w:tabs>
        <w:autoSpaceDE w:val="0"/>
        <w:autoSpaceDN w:val="0"/>
        <w:adjustRightInd w:val="0"/>
        <w:spacing w:line="276" w:lineRule="auto"/>
        <w:ind w:left="567"/>
        <w:jc w:val="both"/>
        <w:rPr>
          <w:rFonts w:ascii="Verdana" w:hAnsi="Verdana" w:cs="Verdana"/>
          <w:b/>
          <w:bCs/>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u w:val="single"/>
        </w:rPr>
      </w:pPr>
      <w:r w:rsidRPr="005C755E">
        <w:rPr>
          <w:rFonts w:ascii="Verdana" w:hAnsi="Verdana" w:cs="Verdana"/>
          <w:color w:val="000000"/>
          <w:sz w:val="22"/>
          <w:szCs w:val="22"/>
          <w:u w:val="single"/>
        </w:rPr>
        <w:t>Zakładany program funkcjonalny pomieszczeń:</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u w:val="single"/>
        </w:rPr>
      </w:pPr>
    </w:p>
    <w:p w:rsidR="00731647" w:rsidRPr="005C755E" w:rsidRDefault="00046291"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sidRPr="005C755E">
        <w:rPr>
          <w:rFonts w:ascii="Verdana" w:hAnsi="Verdana" w:cs="Verdana"/>
          <w:b/>
          <w:bCs/>
          <w:color w:val="000000"/>
          <w:sz w:val="22"/>
          <w:szCs w:val="22"/>
        </w:rPr>
        <w:t>S</w:t>
      </w:r>
      <w:r w:rsidR="00731647" w:rsidRPr="005C755E">
        <w:rPr>
          <w:rFonts w:ascii="Verdana" w:hAnsi="Verdana" w:cs="Verdana"/>
          <w:b/>
          <w:bCs/>
          <w:color w:val="000000"/>
          <w:sz w:val="22"/>
          <w:szCs w:val="22"/>
        </w:rPr>
        <w:t xml:space="preserve">ale </w:t>
      </w:r>
      <w:r w:rsidR="00187965">
        <w:rPr>
          <w:rFonts w:ascii="Verdana" w:hAnsi="Verdana" w:cs="Verdana"/>
          <w:b/>
          <w:bCs/>
          <w:color w:val="000000"/>
          <w:sz w:val="22"/>
          <w:szCs w:val="22"/>
        </w:rPr>
        <w:t>dydaktyczne z możliwością leżakowania z podziałem na grupy wiekowe</w:t>
      </w:r>
      <w:r w:rsidR="00731647" w:rsidRPr="005C755E">
        <w:rPr>
          <w:rFonts w:ascii="Verdana" w:hAnsi="Verdana" w:cs="Verdana"/>
          <w:b/>
          <w:bCs/>
          <w:color w:val="000000"/>
          <w:sz w:val="22"/>
          <w:szCs w:val="22"/>
        </w:rPr>
        <w:t xml:space="preserve"> </w:t>
      </w:r>
    </w:p>
    <w:p w:rsidR="00731647" w:rsidRPr="005C755E" w:rsidRDefault="00731647"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sidRPr="005C755E">
        <w:rPr>
          <w:rFonts w:ascii="Verdana" w:hAnsi="Verdana" w:cs="Verdana"/>
          <w:b/>
          <w:bCs/>
          <w:color w:val="000000"/>
          <w:sz w:val="22"/>
          <w:szCs w:val="22"/>
        </w:rPr>
        <w:t xml:space="preserve">Gabinet </w:t>
      </w:r>
      <w:r w:rsidR="00187965">
        <w:rPr>
          <w:rFonts w:ascii="Verdana" w:hAnsi="Verdana" w:cs="Verdana"/>
          <w:b/>
          <w:bCs/>
          <w:color w:val="000000"/>
          <w:sz w:val="22"/>
          <w:szCs w:val="22"/>
        </w:rPr>
        <w:t>logopedy/psychologa/pielęgniarski</w:t>
      </w:r>
    </w:p>
    <w:p w:rsidR="00187965" w:rsidRDefault="0029206F"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Pr>
          <w:rFonts w:ascii="Verdana" w:hAnsi="Verdana" w:cs="Verdana"/>
          <w:b/>
          <w:bCs/>
          <w:color w:val="000000"/>
          <w:sz w:val="22"/>
          <w:szCs w:val="22"/>
        </w:rPr>
        <w:t>Pokój socjalny</w:t>
      </w:r>
      <w:r w:rsidR="00731647" w:rsidRPr="00187965">
        <w:rPr>
          <w:rFonts w:ascii="Verdana" w:hAnsi="Verdana" w:cs="Verdana"/>
          <w:b/>
          <w:bCs/>
          <w:color w:val="000000"/>
          <w:sz w:val="22"/>
          <w:szCs w:val="22"/>
        </w:rPr>
        <w:t xml:space="preserve"> personelu </w:t>
      </w:r>
    </w:p>
    <w:p w:rsidR="00731647" w:rsidRPr="005C755E" w:rsidRDefault="00187965"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Pr>
          <w:rFonts w:ascii="Verdana" w:hAnsi="Verdana" w:cs="Verdana"/>
          <w:b/>
          <w:bCs/>
          <w:color w:val="000000"/>
          <w:sz w:val="22"/>
          <w:szCs w:val="22"/>
        </w:rPr>
        <w:t xml:space="preserve">Pokój administracyjny </w:t>
      </w:r>
    </w:p>
    <w:p w:rsidR="00731647" w:rsidRPr="005C755E" w:rsidRDefault="00731647"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sidRPr="005C755E">
        <w:rPr>
          <w:rFonts w:ascii="Verdana" w:hAnsi="Verdana" w:cs="Verdana"/>
          <w:b/>
          <w:bCs/>
          <w:color w:val="000000"/>
          <w:sz w:val="22"/>
          <w:szCs w:val="22"/>
        </w:rPr>
        <w:t xml:space="preserve">Pomieszczenie porządkowe </w:t>
      </w:r>
    </w:p>
    <w:p w:rsidR="005C3477" w:rsidRPr="005C3477" w:rsidRDefault="005C3477"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Pr>
          <w:rFonts w:ascii="Verdana" w:hAnsi="Verdana" w:cs="Verdana"/>
          <w:b/>
          <w:bCs/>
          <w:color w:val="000000"/>
          <w:sz w:val="22"/>
          <w:szCs w:val="22"/>
        </w:rPr>
        <w:t>Toalet</w:t>
      </w:r>
      <w:r w:rsidR="0029206F">
        <w:rPr>
          <w:rFonts w:ascii="Verdana" w:hAnsi="Verdana" w:cs="Verdana"/>
          <w:b/>
          <w:bCs/>
          <w:color w:val="000000"/>
          <w:sz w:val="22"/>
          <w:szCs w:val="22"/>
        </w:rPr>
        <w:t>y</w:t>
      </w:r>
      <w:r>
        <w:rPr>
          <w:rFonts w:ascii="Verdana" w:hAnsi="Verdana" w:cs="Verdana"/>
          <w:b/>
          <w:bCs/>
          <w:color w:val="000000"/>
          <w:sz w:val="22"/>
          <w:szCs w:val="22"/>
        </w:rPr>
        <w:t xml:space="preserve"> dostosowane dla dzieci </w:t>
      </w:r>
    </w:p>
    <w:p w:rsidR="00731647" w:rsidRPr="005C755E" w:rsidRDefault="005C3477"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Pr>
          <w:rFonts w:ascii="Verdana" w:hAnsi="Verdana" w:cs="Verdana"/>
          <w:b/>
          <w:bCs/>
          <w:color w:val="000000"/>
          <w:sz w:val="22"/>
          <w:szCs w:val="22"/>
        </w:rPr>
        <w:t xml:space="preserve">Toaletę ogólnodostępną, przystosowaną dla osób </w:t>
      </w:r>
      <w:r w:rsidR="00731647" w:rsidRPr="005C755E">
        <w:rPr>
          <w:rFonts w:ascii="Verdana" w:hAnsi="Verdana" w:cs="Verdana"/>
          <w:b/>
          <w:bCs/>
          <w:color w:val="000000"/>
          <w:sz w:val="22"/>
          <w:szCs w:val="22"/>
        </w:rPr>
        <w:t>niepełnosprawnych,</w:t>
      </w:r>
    </w:p>
    <w:p w:rsidR="00731647" w:rsidRPr="005C755E" w:rsidRDefault="00731647"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sidRPr="005C755E">
        <w:rPr>
          <w:rFonts w:ascii="Verdana" w:hAnsi="Verdana" w:cs="Verdana"/>
          <w:b/>
          <w:bCs/>
          <w:color w:val="000000"/>
          <w:sz w:val="22"/>
          <w:szCs w:val="22"/>
        </w:rPr>
        <w:t>Toalety dla personelu</w:t>
      </w:r>
    </w:p>
    <w:p w:rsidR="00731647" w:rsidRDefault="00046291" w:rsidP="005C3477">
      <w:pPr>
        <w:widowControl w:val="0"/>
        <w:numPr>
          <w:ilvl w:val="0"/>
          <w:numId w:val="47"/>
        </w:numPr>
        <w:tabs>
          <w:tab w:val="left" w:pos="0"/>
          <w:tab w:val="left" w:pos="851"/>
        </w:tabs>
        <w:autoSpaceDE w:val="0"/>
        <w:autoSpaceDN w:val="0"/>
        <w:adjustRightInd w:val="0"/>
        <w:spacing w:line="276" w:lineRule="auto"/>
        <w:ind w:left="426"/>
        <w:jc w:val="both"/>
        <w:rPr>
          <w:rFonts w:ascii="Verdana" w:hAnsi="Verdana" w:cs="Verdana"/>
          <w:b/>
          <w:bCs/>
          <w:color w:val="000000"/>
          <w:sz w:val="22"/>
          <w:szCs w:val="22"/>
        </w:rPr>
      </w:pPr>
      <w:r w:rsidRPr="005C755E">
        <w:rPr>
          <w:rFonts w:ascii="Verdana" w:hAnsi="Verdana" w:cs="Verdana"/>
          <w:b/>
          <w:bCs/>
          <w:color w:val="000000"/>
          <w:sz w:val="22"/>
          <w:szCs w:val="22"/>
        </w:rPr>
        <w:t xml:space="preserve">Szatnie </w:t>
      </w:r>
      <w:r w:rsidR="00731647" w:rsidRPr="005C755E">
        <w:rPr>
          <w:rFonts w:ascii="Verdana" w:hAnsi="Verdana" w:cs="Verdana"/>
          <w:b/>
          <w:bCs/>
          <w:color w:val="000000"/>
          <w:sz w:val="22"/>
          <w:szCs w:val="22"/>
        </w:rPr>
        <w:t xml:space="preserve">personelu </w:t>
      </w:r>
    </w:p>
    <w:p w:rsidR="005C3477" w:rsidRPr="005C755E" w:rsidRDefault="005C3477" w:rsidP="005C3477">
      <w:pPr>
        <w:widowControl w:val="0"/>
        <w:numPr>
          <w:ilvl w:val="0"/>
          <w:numId w:val="47"/>
        </w:numPr>
        <w:tabs>
          <w:tab w:val="left" w:pos="0"/>
          <w:tab w:val="left" w:pos="851"/>
        </w:tabs>
        <w:autoSpaceDE w:val="0"/>
        <w:autoSpaceDN w:val="0"/>
        <w:adjustRightInd w:val="0"/>
        <w:spacing w:line="276" w:lineRule="auto"/>
        <w:ind w:left="426"/>
        <w:jc w:val="both"/>
        <w:rPr>
          <w:rFonts w:ascii="Verdana" w:hAnsi="Verdana" w:cs="Verdana"/>
          <w:b/>
          <w:bCs/>
          <w:color w:val="000000"/>
          <w:sz w:val="22"/>
          <w:szCs w:val="22"/>
        </w:rPr>
      </w:pPr>
      <w:r>
        <w:rPr>
          <w:rFonts w:ascii="Verdana" w:hAnsi="Verdana" w:cs="Verdana"/>
          <w:b/>
          <w:bCs/>
          <w:color w:val="000000"/>
          <w:sz w:val="22"/>
          <w:szCs w:val="22"/>
        </w:rPr>
        <w:t>Szatnie dla dzieci</w:t>
      </w:r>
    </w:p>
    <w:p w:rsidR="00731647" w:rsidRPr="005C755E" w:rsidRDefault="00046291"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sidRPr="005C755E">
        <w:rPr>
          <w:rFonts w:ascii="Verdana" w:hAnsi="Verdana" w:cs="Verdana"/>
          <w:b/>
          <w:bCs/>
          <w:color w:val="000000"/>
          <w:sz w:val="22"/>
          <w:szCs w:val="22"/>
        </w:rPr>
        <w:t xml:space="preserve">Magazyn </w:t>
      </w:r>
      <w:r w:rsidR="00731647" w:rsidRPr="005C755E">
        <w:rPr>
          <w:rFonts w:ascii="Verdana" w:hAnsi="Verdana" w:cs="Verdana"/>
          <w:b/>
          <w:bCs/>
          <w:color w:val="000000"/>
          <w:sz w:val="22"/>
          <w:szCs w:val="22"/>
        </w:rPr>
        <w:t>czystej bielizny i pościeli</w:t>
      </w:r>
      <w:r w:rsidR="005A6C4B">
        <w:rPr>
          <w:rFonts w:ascii="Verdana" w:hAnsi="Verdana" w:cs="Verdana"/>
          <w:b/>
          <w:bCs/>
          <w:color w:val="000000"/>
          <w:sz w:val="22"/>
          <w:szCs w:val="22"/>
        </w:rPr>
        <w:t xml:space="preserve"> alt. szafy zabudowane</w:t>
      </w:r>
    </w:p>
    <w:p w:rsidR="00731647" w:rsidRDefault="005C3477"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Pr>
          <w:rFonts w:ascii="Verdana" w:hAnsi="Verdana" w:cs="Verdana"/>
          <w:b/>
          <w:bCs/>
          <w:color w:val="000000"/>
          <w:sz w:val="22"/>
          <w:szCs w:val="22"/>
        </w:rPr>
        <w:t>aneks kuchenny/pom. Rozdziału posiłków</w:t>
      </w:r>
    </w:p>
    <w:p w:rsidR="005C3477" w:rsidRDefault="005C3477"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Pr>
          <w:rFonts w:ascii="Verdana" w:hAnsi="Verdana" w:cs="Verdana"/>
          <w:b/>
          <w:bCs/>
          <w:color w:val="000000"/>
          <w:sz w:val="22"/>
          <w:szCs w:val="22"/>
        </w:rPr>
        <w:t>zmywalnię</w:t>
      </w:r>
    </w:p>
    <w:p w:rsidR="00731647" w:rsidRPr="005C755E" w:rsidRDefault="00046291"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sidRPr="005C755E">
        <w:rPr>
          <w:rFonts w:ascii="Verdana" w:hAnsi="Verdana" w:cs="Verdana"/>
          <w:b/>
          <w:bCs/>
          <w:color w:val="000000"/>
          <w:sz w:val="22"/>
          <w:szCs w:val="22"/>
        </w:rPr>
        <w:t>Korytarz</w:t>
      </w:r>
    </w:p>
    <w:p w:rsidR="00731647" w:rsidRPr="005C3477" w:rsidRDefault="00046291" w:rsidP="005C3477">
      <w:pPr>
        <w:widowControl w:val="0"/>
        <w:numPr>
          <w:ilvl w:val="0"/>
          <w:numId w:val="47"/>
        </w:numPr>
        <w:tabs>
          <w:tab w:val="left" w:pos="426"/>
          <w:tab w:val="left" w:pos="851"/>
        </w:tabs>
        <w:autoSpaceDE w:val="0"/>
        <w:autoSpaceDN w:val="0"/>
        <w:adjustRightInd w:val="0"/>
        <w:spacing w:line="276" w:lineRule="auto"/>
        <w:ind w:left="426"/>
        <w:jc w:val="both"/>
        <w:rPr>
          <w:rFonts w:ascii="Verdana" w:hAnsi="Verdana" w:cs="Verdana"/>
          <w:b/>
          <w:bCs/>
          <w:color w:val="000000"/>
          <w:sz w:val="22"/>
          <w:szCs w:val="22"/>
        </w:rPr>
      </w:pPr>
      <w:r w:rsidRPr="005C755E">
        <w:rPr>
          <w:rFonts w:ascii="Verdana" w:hAnsi="Verdana" w:cs="Verdana"/>
          <w:b/>
          <w:bCs/>
          <w:color w:val="000000"/>
          <w:sz w:val="22"/>
          <w:szCs w:val="22"/>
        </w:rPr>
        <w:t>Wiatrołap</w:t>
      </w:r>
    </w:p>
    <w:p w:rsidR="00F33BDA" w:rsidRDefault="00F33BDA" w:rsidP="006411D8">
      <w:pPr>
        <w:widowControl w:val="0"/>
        <w:autoSpaceDE w:val="0"/>
        <w:spacing w:line="276" w:lineRule="auto"/>
        <w:jc w:val="both"/>
        <w:rPr>
          <w:rFonts w:ascii="Verdana" w:hAnsi="Verdana" w:cs="Verdana"/>
          <w:color w:val="000000"/>
          <w:sz w:val="22"/>
          <w:szCs w:val="22"/>
        </w:rPr>
      </w:pPr>
    </w:p>
    <w:p w:rsidR="005C3477" w:rsidRDefault="005C3477" w:rsidP="006411D8">
      <w:pPr>
        <w:widowControl w:val="0"/>
        <w:autoSpaceDE w:val="0"/>
        <w:spacing w:line="276" w:lineRule="auto"/>
        <w:jc w:val="both"/>
        <w:rPr>
          <w:rFonts w:ascii="Verdana" w:hAnsi="Verdana" w:cs="Verdana"/>
          <w:color w:val="000000"/>
          <w:sz w:val="22"/>
          <w:szCs w:val="22"/>
        </w:rPr>
      </w:pPr>
    </w:p>
    <w:p w:rsidR="005C3477" w:rsidRDefault="005C3477" w:rsidP="006411D8">
      <w:pPr>
        <w:widowControl w:val="0"/>
        <w:autoSpaceDE w:val="0"/>
        <w:spacing w:line="276" w:lineRule="auto"/>
        <w:jc w:val="both"/>
        <w:rPr>
          <w:rFonts w:ascii="Verdana" w:hAnsi="Verdana" w:cs="Verdana"/>
          <w:color w:val="000000"/>
          <w:sz w:val="22"/>
          <w:szCs w:val="22"/>
        </w:rPr>
      </w:pPr>
    </w:p>
    <w:p w:rsidR="005C3477" w:rsidRDefault="005C3477" w:rsidP="006411D8">
      <w:pPr>
        <w:widowControl w:val="0"/>
        <w:autoSpaceDE w:val="0"/>
        <w:spacing w:line="276" w:lineRule="auto"/>
        <w:jc w:val="both"/>
        <w:rPr>
          <w:rFonts w:ascii="Verdana" w:hAnsi="Verdana" w:cs="Verdana"/>
          <w:color w:val="000000"/>
          <w:sz w:val="22"/>
          <w:szCs w:val="22"/>
        </w:rPr>
      </w:pPr>
    </w:p>
    <w:p w:rsidR="005C3477" w:rsidRPr="005C755E" w:rsidRDefault="005C3477" w:rsidP="006411D8">
      <w:pPr>
        <w:widowControl w:val="0"/>
        <w:autoSpaceDE w:val="0"/>
        <w:spacing w:line="276" w:lineRule="auto"/>
        <w:jc w:val="both"/>
        <w:rPr>
          <w:rFonts w:ascii="Verdana" w:hAnsi="Verdana" w:cs="Verdana"/>
          <w:color w:val="000000"/>
          <w:sz w:val="22"/>
          <w:szCs w:val="22"/>
        </w:rPr>
      </w:pPr>
    </w:p>
    <w:p w:rsidR="005C3477" w:rsidRPr="002F0158" w:rsidRDefault="005C3477" w:rsidP="005C3477">
      <w:pPr>
        <w:autoSpaceDE w:val="0"/>
        <w:autoSpaceDN w:val="0"/>
        <w:adjustRightInd w:val="0"/>
        <w:spacing w:line="276" w:lineRule="auto"/>
        <w:jc w:val="both"/>
        <w:rPr>
          <w:rFonts w:ascii="Arial" w:hAnsi="Arial" w:cs="Arial"/>
          <w:b/>
          <w:bCs/>
          <w:i/>
          <w:color w:val="000000"/>
        </w:rPr>
      </w:pPr>
      <w:r>
        <w:rPr>
          <w:rFonts w:ascii="Verdana" w:hAnsi="Verdana" w:cs="Verdana"/>
          <w:color w:val="000000"/>
          <w:sz w:val="22"/>
          <w:szCs w:val="22"/>
        </w:rPr>
        <w:lastRenderedPageBreak/>
        <w:tab/>
      </w:r>
      <w:r w:rsidR="00F33BDA" w:rsidRPr="005C755E">
        <w:rPr>
          <w:rFonts w:ascii="Verdana" w:hAnsi="Verdana" w:cs="Verdana"/>
          <w:color w:val="000000"/>
          <w:sz w:val="22"/>
          <w:szCs w:val="22"/>
        </w:rPr>
        <w:t>Program</w:t>
      </w:r>
      <w:r w:rsidR="00046291" w:rsidRPr="005C755E">
        <w:rPr>
          <w:rFonts w:ascii="Verdana" w:hAnsi="Verdana" w:cs="Verdana"/>
          <w:color w:val="000000"/>
          <w:sz w:val="22"/>
          <w:szCs w:val="22"/>
        </w:rPr>
        <w:t xml:space="preserve"> zadania pn</w:t>
      </w:r>
      <w:r w:rsidR="005A6C4B">
        <w:rPr>
          <w:rFonts w:ascii="Verdana" w:hAnsi="Verdana" w:cs="Verdana"/>
          <w:color w:val="000000"/>
          <w:sz w:val="22"/>
          <w:szCs w:val="22"/>
        </w:rPr>
        <w:t xml:space="preserve">. </w:t>
      </w:r>
      <w:r w:rsidRPr="002F0158">
        <w:rPr>
          <w:rFonts w:ascii="Arial" w:hAnsi="Arial" w:cs="Arial"/>
          <w:b/>
          <w:bCs/>
          <w:i/>
          <w:color w:val="000000"/>
        </w:rPr>
        <w:t>„</w:t>
      </w:r>
      <w:r w:rsidRPr="002F0158">
        <w:rPr>
          <w:rFonts w:ascii="Arial" w:hAnsi="Arial" w:cs="Arial"/>
          <w:b/>
          <w:i/>
          <w:color w:val="000000"/>
        </w:rPr>
        <w:t>UTWORZENIE ODDZIAŁU PRZEDSZKOLNEGO, PRZEDSZKOLA W MIEJSCOWOŚCI KOLONIA POCZESNA  W BUDYNKU SZKOŁY PODSTAWOWEJ W MIEJSCOWOŚCI</w:t>
      </w:r>
      <w:r w:rsidRPr="002F0158">
        <w:rPr>
          <w:rFonts w:ascii="Verdana" w:hAnsi="Verdana" w:cs="Verdana"/>
          <w:b/>
          <w:i/>
          <w:color w:val="000000"/>
        </w:rPr>
        <w:t xml:space="preserve"> KOLONIA POCZESNA”</w:t>
      </w:r>
    </w:p>
    <w:p w:rsidR="00F33BDA" w:rsidRPr="005A6C4B" w:rsidRDefault="005A6C4B" w:rsidP="005C3477">
      <w:pPr>
        <w:widowControl w:val="0"/>
        <w:autoSpaceDE w:val="0"/>
        <w:autoSpaceDN w:val="0"/>
        <w:adjustRightInd w:val="0"/>
        <w:spacing w:line="276" w:lineRule="auto"/>
        <w:ind w:right="360"/>
        <w:jc w:val="both"/>
        <w:rPr>
          <w:rFonts w:ascii="Verdana" w:hAnsi="Verdana" w:cs="Verdana"/>
          <w:b/>
          <w:bCs/>
          <w:color w:val="000000"/>
        </w:rPr>
      </w:pPr>
      <w:r>
        <w:rPr>
          <w:rFonts w:ascii="Verdana" w:hAnsi="Verdana" w:cs="Verdana"/>
          <w:b/>
          <w:bCs/>
          <w:color w:val="000000"/>
        </w:rPr>
        <w:t xml:space="preserve"> </w:t>
      </w:r>
      <w:r w:rsidR="00F33BDA" w:rsidRPr="005C755E">
        <w:rPr>
          <w:rFonts w:ascii="Verdana" w:hAnsi="Verdana" w:cs="Verdana"/>
          <w:bCs/>
          <w:color w:val="000000"/>
          <w:sz w:val="22"/>
          <w:szCs w:val="22"/>
        </w:rPr>
        <w:t>zakłada podane poniżej zestawienie powierzchni.</w:t>
      </w:r>
    </w:p>
    <w:p w:rsidR="005C755E" w:rsidRDefault="005C3477" w:rsidP="006411D8">
      <w:pPr>
        <w:widowControl w:val="0"/>
        <w:autoSpaceDE w:val="0"/>
        <w:spacing w:line="276" w:lineRule="auto"/>
        <w:jc w:val="both"/>
        <w:rPr>
          <w:rFonts w:ascii="Verdana" w:hAnsi="Verdana" w:cs="Verdana"/>
          <w:bCs/>
          <w:color w:val="000000"/>
          <w:sz w:val="22"/>
          <w:szCs w:val="22"/>
        </w:rPr>
      </w:pPr>
      <w:r>
        <w:rPr>
          <w:rFonts w:ascii="Verdana" w:hAnsi="Verdana" w:cs="Verdana"/>
          <w:bCs/>
          <w:color w:val="000000"/>
          <w:sz w:val="22"/>
          <w:szCs w:val="22"/>
        </w:rPr>
        <w:tab/>
      </w:r>
      <w:r w:rsidR="00F33BDA" w:rsidRPr="005C755E">
        <w:rPr>
          <w:rFonts w:ascii="Verdana" w:hAnsi="Verdana" w:cs="Verdana"/>
          <w:bCs/>
          <w:color w:val="000000"/>
          <w:sz w:val="22"/>
          <w:szCs w:val="22"/>
        </w:rPr>
        <w:t>Wielkości pomieszczeń w program</w:t>
      </w:r>
      <w:r w:rsidR="00046291" w:rsidRPr="005C755E">
        <w:rPr>
          <w:rFonts w:ascii="Verdana" w:hAnsi="Verdana" w:cs="Verdana"/>
          <w:bCs/>
          <w:color w:val="000000"/>
          <w:sz w:val="22"/>
          <w:szCs w:val="22"/>
        </w:rPr>
        <w:t>ie</w:t>
      </w:r>
      <w:r w:rsidR="00F33BDA" w:rsidRPr="005C755E">
        <w:rPr>
          <w:rFonts w:ascii="Verdana" w:hAnsi="Verdana" w:cs="Verdana"/>
          <w:bCs/>
          <w:color w:val="000000"/>
          <w:sz w:val="22"/>
          <w:szCs w:val="22"/>
        </w:rPr>
        <w:t xml:space="preserve"> </w:t>
      </w:r>
      <w:proofErr w:type="spellStart"/>
      <w:r w:rsidR="00F33BDA" w:rsidRPr="005C755E">
        <w:rPr>
          <w:rFonts w:ascii="Verdana" w:hAnsi="Verdana" w:cs="Verdana"/>
          <w:bCs/>
          <w:color w:val="000000"/>
          <w:sz w:val="22"/>
          <w:szCs w:val="22"/>
        </w:rPr>
        <w:t>funkcjonalno</w:t>
      </w:r>
      <w:proofErr w:type="spellEnd"/>
      <w:r w:rsidR="00F33BDA" w:rsidRPr="005C755E">
        <w:rPr>
          <w:rFonts w:ascii="Verdana" w:hAnsi="Verdana" w:cs="Verdana"/>
          <w:bCs/>
          <w:color w:val="000000"/>
          <w:sz w:val="22"/>
          <w:szCs w:val="22"/>
        </w:rPr>
        <w:t xml:space="preserve"> użytkowym, będącym przedmiotem niniejszego opracowania i wstępnej wyceny </w:t>
      </w:r>
      <w:r w:rsidR="00F33BDA" w:rsidRPr="005C755E">
        <w:rPr>
          <w:rFonts w:ascii="Verdana" w:hAnsi="Verdana" w:cs="Verdana"/>
          <w:bCs/>
          <w:color w:val="000000"/>
          <w:sz w:val="22"/>
          <w:szCs w:val="22"/>
          <w:u w:val="single"/>
        </w:rPr>
        <w:t>mogą ulec zmianie</w:t>
      </w:r>
      <w:r w:rsidR="00F33BDA" w:rsidRPr="005C755E">
        <w:rPr>
          <w:rFonts w:ascii="Verdana" w:hAnsi="Verdana" w:cs="Verdana"/>
          <w:bCs/>
          <w:color w:val="000000"/>
          <w:sz w:val="22"/>
          <w:szCs w:val="22"/>
        </w:rPr>
        <w:t xml:space="preserve"> na etapie projektu, w związku z uszczegółowieniem rozwiązań oraz ewentualnymi uwarunkowaniami wynikającymi z inwentaryzacji stanu istniejącego.</w:t>
      </w:r>
    </w:p>
    <w:p w:rsidR="005C3477" w:rsidRDefault="005C3477" w:rsidP="006411D8">
      <w:pPr>
        <w:widowControl w:val="0"/>
        <w:autoSpaceDE w:val="0"/>
        <w:spacing w:line="276" w:lineRule="auto"/>
        <w:jc w:val="both"/>
        <w:rPr>
          <w:rFonts w:ascii="Verdana" w:hAnsi="Verdana" w:cs="Verdana"/>
          <w:bCs/>
          <w:color w:val="000000"/>
          <w:sz w:val="22"/>
          <w:szCs w:val="22"/>
        </w:rPr>
      </w:pPr>
    </w:p>
    <w:p w:rsidR="00F33BDA" w:rsidRPr="005C755E" w:rsidRDefault="00F33BDA" w:rsidP="006411D8">
      <w:pPr>
        <w:widowControl w:val="0"/>
        <w:autoSpaceDE w:val="0"/>
        <w:spacing w:line="276" w:lineRule="auto"/>
        <w:jc w:val="both"/>
        <w:rPr>
          <w:rFonts w:ascii="Verdana" w:hAnsi="Verdana" w:cs="Verdana"/>
          <w:b/>
          <w:color w:val="000000"/>
          <w:sz w:val="22"/>
          <w:szCs w:val="22"/>
        </w:rPr>
      </w:pPr>
      <w:r w:rsidRPr="005C755E">
        <w:rPr>
          <w:rFonts w:ascii="Verdana" w:hAnsi="Verdana" w:cs="Verdana"/>
          <w:b/>
          <w:color w:val="000000"/>
          <w:sz w:val="22"/>
          <w:szCs w:val="22"/>
        </w:rPr>
        <w:t>ZESTAWIENIE POWIERZCHNI</w:t>
      </w:r>
    </w:p>
    <w:p w:rsidR="00F33BDA" w:rsidRPr="005C755E" w:rsidRDefault="00F33BDA" w:rsidP="006411D8">
      <w:pPr>
        <w:widowControl w:val="0"/>
        <w:autoSpaceDE w:val="0"/>
        <w:spacing w:line="276" w:lineRule="auto"/>
        <w:rPr>
          <w:rFonts w:ascii="Verdana" w:hAnsi="Verdana" w:cs="Verdana"/>
          <w:color w:val="000000"/>
          <w:sz w:val="22"/>
          <w:szCs w:val="22"/>
          <w:u w:val="single"/>
        </w:rPr>
      </w:pPr>
    </w:p>
    <w:p w:rsidR="00F33BDA" w:rsidRPr="005C755E" w:rsidRDefault="00900308" w:rsidP="006411D8">
      <w:pPr>
        <w:widowControl w:val="0"/>
        <w:autoSpaceDE w:val="0"/>
        <w:spacing w:line="276" w:lineRule="auto"/>
        <w:rPr>
          <w:rFonts w:ascii="Verdana" w:hAnsi="Verdana" w:cs="Verdana"/>
          <w:b/>
          <w:bCs/>
          <w:color w:val="000000"/>
          <w:sz w:val="22"/>
          <w:szCs w:val="22"/>
          <w:u w:val="single"/>
        </w:rPr>
      </w:pPr>
      <w:r>
        <w:rPr>
          <w:rFonts w:ascii="Verdana" w:hAnsi="Verdana" w:cs="Verdana"/>
          <w:b/>
          <w:bCs/>
          <w:color w:val="000000"/>
          <w:sz w:val="22"/>
          <w:szCs w:val="22"/>
          <w:u w:val="single"/>
        </w:rPr>
        <w:t>parter</w:t>
      </w:r>
      <w:r w:rsidR="00F33BDA" w:rsidRPr="005C755E">
        <w:rPr>
          <w:rFonts w:ascii="Verdana" w:hAnsi="Verdana" w:cs="Verdana"/>
          <w:b/>
          <w:bCs/>
          <w:color w:val="000000"/>
          <w:sz w:val="22"/>
          <w:szCs w:val="22"/>
          <w:u w:val="single"/>
        </w:rPr>
        <w:t>:</w:t>
      </w:r>
    </w:p>
    <w:p w:rsidR="00F33BDA" w:rsidRPr="005C755E" w:rsidRDefault="00F33BDA" w:rsidP="006411D8">
      <w:pPr>
        <w:widowControl w:val="0"/>
        <w:autoSpaceDE w:val="0"/>
        <w:spacing w:line="276" w:lineRule="auto"/>
        <w:rPr>
          <w:rFonts w:ascii="Verdana" w:hAnsi="Verdana" w:cs="Verdana"/>
          <w:b/>
          <w:bCs/>
          <w:color w:val="000000"/>
          <w:sz w:val="22"/>
          <w:szCs w:val="22"/>
          <w:u w:val="single"/>
        </w:rPr>
      </w:pPr>
    </w:p>
    <w:tbl>
      <w:tblPr>
        <w:tblW w:w="7371" w:type="dxa"/>
        <w:tblInd w:w="1019" w:type="dxa"/>
        <w:tblLayout w:type="fixed"/>
        <w:tblCellMar>
          <w:left w:w="70" w:type="dxa"/>
          <w:right w:w="70" w:type="dxa"/>
        </w:tblCellMar>
        <w:tblLook w:val="0000" w:firstRow="0" w:lastRow="0" w:firstColumn="0" w:lastColumn="0" w:noHBand="0" w:noVBand="0"/>
      </w:tblPr>
      <w:tblGrid>
        <w:gridCol w:w="1276"/>
        <w:gridCol w:w="3827"/>
        <w:gridCol w:w="2268"/>
      </w:tblGrid>
      <w:tr w:rsidR="005C755E" w:rsidRPr="005C755E" w:rsidTr="00E50553">
        <w:trPr>
          <w:trHeight w:val="427"/>
        </w:trPr>
        <w:tc>
          <w:tcPr>
            <w:tcW w:w="1276" w:type="dxa"/>
            <w:tcBorders>
              <w:top w:val="single" w:sz="4" w:space="0" w:color="000000"/>
              <w:left w:val="single" w:sz="4" w:space="0" w:color="000000"/>
              <w:bottom w:val="single" w:sz="4" w:space="0" w:color="000000"/>
            </w:tcBorders>
            <w:vAlign w:val="center"/>
          </w:tcPr>
          <w:p w:rsidR="005C755E" w:rsidRPr="005C755E" w:rsidRDefault="005C755E" w:rsidP="006411D8">
            <w:pPr>
              <w:widowControl w:val="0"/>
              <w:tabs>
                <w:tab w:val="left" w:pos="426"/>
              </w:tabs>
              <w:autoSpaceDE w:val="0"/>
              <w:snapToGrid w:val="0"/>
              <w:spacing w:line="276" w:lineRule="auto"/>
              <w:rPr>
                <w:rFonts w:ascii="Verdana" w:hAnsi="Verdana" w:cs="Verdana"/>
                <w:bCs/>
                <w:color w:val="000000"/>
                <w:sz w:val="16"/>
                <w:szCs w:val="16"/>
              </w:rPr>
            </w:pPr>
            <w:r>
              <w:rPr>
                <w:rFonts w:ascii="Verdana" w:hAnsi="Verdana" w:cs="Verdana"/>
                <w:bCs/>
                <w:color w:val="000000"/>
                <w:sz w:val="16"/>
                <w:szCs w:val="16"/>
              </w:rPr>
              <w:t>NR POM.</w:t>
            </w:r>
          </w:p>
        </w:tc>
        <w:tc>
          <w:tcPr>
            <w:tcW w:w="3827" w:type="dxa"/>
            <w:tcBorders>
              <w:top w:val="single" w:sz="4" w:space="0" w:color="000000"/>
              <w:left w:val="single" w:sz="4" w:space="0" w:color="000000"/>
              <w:bottom w:val="single" w:sz="4" w:space="0" w:color="000000"/>
            </w:tcBorders>
            <w:shd w:val="clear" w:color="auto" w:fill="auto"/>
            <w:vAlign w:val="center"/>
          </w:tcPr>
          <w:p w:rsidR="005C755E" w:rsidRPr="005C755E" w:rsidRDefault="005C755E" w:rsidP="006411D8">
            <w:pPr>
              <w:widowControl w:val="0"/>
              <w:tabs>
                <w:tab w:val="left" w:pos="426"/>
              </w:tabs>
              <w:autoSpaceDE w:val="0"/>
              <w:snapToGrid w:val="0"/>
              <w:spacing w:line="276" w:lineRule="auto"/>
              <w:jc w:val="center"/>
              <w:rPr>
                <w:rFonts w:ascii="Verdana" w:hAnsi="Verdana" w:cs="Verdana"/>
                <w:bCs/>
                <w:color w:val="000000"/>
                <w:sz w:val="16"/>
                <w:szCs w:val="16"/>
              </w:rPr>
            </w:pPr>
            <w:r w:rsidRPr="005C755E">
              <w:rPr>
                <w:rFonts w:ascii="Verdana" w:hAnsi="Verdana" w:cs="Verdana"/>
                <w:bCs/>
                <w:color w:val="000000"/>
                <w:sz w:val="16"/>
                <w:szCs w:val="16"/>
              </w:rPr>
              <w:t>FUNKCJA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55E" w:rsidRPr="005C755E" w:rsidRDefault="005C755E" w:rsidP="006411D8">
            <w:pPr>
              <w:widowControl w:val="0"/>
              <w:tabs>
                <w:tab w:val="left" w:pos="426"/>
              </w:tabs>
              <w:autoSpaceDE w:val="0"/>
              <w:snapToGrid w:val="0"/>
              <w:spacing w:line="276" w:lineRule="auto"/>
              <w:jc w:val="center"/>
              <w:rPr>
                <w:rFonts w:ascii="Verdana" w:hAnsi="Verdana" w:cs="Verdana"/>
                <w:bCs/>
                <w:color w:val="000000"/>
                <w:sz w:val="16"/>
                <w:szCs w:val="16"/>
              </w:rPr>
            </w:pPr>
            <w:r w:rsidRPr="005C755E">
              <w:rPr>
                <w:rFonts w:ascii="Verdana" w:hAnsi="Verdana" w:cs="Verdana"/>
                <w:bCs/>
                <w:color w:val="000000"/>
                <w:sz w:val="16"/>
                <w:szCs w:val="16"/>
              </w:rPr>
              <w:t>POWIERZCHNIA</w:t>
            </w:r>
          </w:p>
        </w:tc>
      </w:tr>
      <w:tr w:rsidR="0030271D" w:rsidRPr="005C755E" w:rsidTr="00E50553">
        <w:tc>
          <w:tcPr>
            <w:tcW w:w="1276" w:type="dxa"/>
            <w:tcBorders>
              <w:top w:val="single" w:sz="4" w:space="0" w:color="000000"/>
              <w:left w:val="single" w:sz="4" w:space="0" w:color="000000"/>
              <w:bottom w:val="single" w:sz="4" w:space="0" w:color="000000"/>
            </w:tcBorders>
          </w:tcPr>
          <w:p w:rsidR="0030271D" w:rsidRPr="005C755E" w:rsidRDefault="005C3477"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30271D" w:rsidRPr="005C755E" w:rsidRDefault="000F6F1F" w:rsidP="005C3477">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 xml:space="preserve">Sala </w:t>
            </w:r>
            <w:r w:rsidR="005C3477">
              <w:rPr>
                <w:rFonts w:ascii="Verdana" w:hAnsi="Verdana" w:cs="Verdana"/>
                <w:bCs/>
                <w:color w:val="000000"/>
                <w:sz w:val="22"/>
                <w:szCs w:val="22"/>
              </w:rPr>
              <w:t>dydaktyczna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0271D" w:rsidRPr="005C755E" w:rsidRDefault="00E50553" w:rsidP="005C3477">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xml:space="preserve">~ </w:t>
            </w:r>
            <w:r w:rsidR="005C3477">
              <w:rPr>
                <w:rFonts w:ascii="Verdana" w:hAnsi="Verdana" w:cs="Verdana"/>
                <w:bCs/>
                <w:color w:val="000000"/>
                <w:sz w:val="22"/>
                <w:szCs w:val="22"/>
              </w:rPr>
              <w:t>44,00</w:t>
            </w:r>
            <w:r w:rsidR="0030271D" w:rsidRPr="005C755E">
              <w:rPr>
                <w:rFonts w:ascii="Verdana" w:hAnsi="Verdana" w:cs="Verdana"/>
                <w:bCs/>
                <w:color w:val="000000"/>
                <w:sz w:val="22"/>
                <w:szCs w:val="22"/>
              </w:rPr>
              <w:t xml:space="preserve"> m</w:t>
            </w:r>
            <w:r w:rsidR="0030271D" w:rsidRPr="005C755E">
              <w:rPr>
                <w:rFonts w:ascii="Verdana" w:hAnsi="Verdana" w:cs="Verdana"/>
                <w:bCs/>
                <w:color w:val="000000"/>
                <w:sz w:val="22"/>
                <w:szCs w:val="22"/>
                <w:vertAlign w:val="superscript"/>
              </w:rPr>
              <w:t>2</w:t>
            </w:r>
          </w:p>
        </w:tc>
      </w:tr>
      <w:tr w:rsidR="0030271D" w:rsidRPr="005C755E" w:rsidTr="00E50553">
        <w:tc>
          <w:tcPr>
            <w:tcW w:w="1276" w:type="dxa"/>
            <w:tcBorders>
              <w:top w:val="single" w:sz="4" w:space="0" w:color="000000"/>
              <w:left w:val="single" w:sz="4" w:space="0" w:color="000000"/>
              <w:bottom w:val="single" w:sz="4" w:space="0" w:color="000000"/>
            </w:tcBorders>
          </w:tcPr>
          <w:p w:rsidR="0030271D" w:rsidRPr="005C755E" w:rsidRDefault="005C3477"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30271D" w:rsidRPr="005C755E" w:rsidRDefault="005C3477" w:rsidP="006411D8">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Sala dydaktyczna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0271D" w:rsidRPr="005C755E" w:rsidRDefault="00E50553" w:rsidP="005C3477">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w:t>
            </w:r>
            <w:r w:rsidR="005C3477">
              <w:rPr>
                <w:rFonts w:ascii="Verdana" w:hAnsi="Verdana" w:cs="Verdana"/>
                <w:bCs/>
                <w:color w:val="000000"/>
                <w:sz w:val="22"/>
                <w:szCs w:val="22"/>
              </w:rPr>
              <w:t xml:space="preserve"> 47,00</w:t>
            </w:r>
            <w:r w:rsidR="0030271D" w:rsidRPr="005C755E">
              <w:rPr>
                <w:rFonts w:ascii="Verdana" w:hAnsi="Verdana" w:cs="Verdana"/>
                <w:bCs/>
                <w:color w:val="000000"/>
                <w:sz w:val="22"/>
                <w:szCs w:val="22"/>
              </w:rPr>
              <w:t xml:space="preserve"> m</w:t>
            </w:r>
            <w:r w:rsidR="0030271D" w:rsidRPr="005C755E">
              <w:rPr>
                <w:rFonts w:ascii="Verdana" w:hAnsi="Verdana" w:cs="Verdana"/>
                <w:bCs/>
                <w:color w:val="000000"/>
                <w:sz w:val="22"/>
                <w:szCs w:val="22"/>
                <w:vertAlign w:val="superscript"/>
              </w:rPr>
              <w:t>2</w:t>
            </w:r>
          </w:p>
        </w:tc>
      </w:tr>
      <w:tr w:rsidR="0030271D" w:rsidRPr="005C755E" w:rsidTr="00E50553">
        <w:tc>
          <w:tcPr>
            <w:tcW w:w="1276" w:type="dxa"/>
            <w:tcBorders>
              <w:top w:val="single" w:sz="4" w:space="0" w:color="000000"/>
              <w:left w:val="single" w:sz="4" w:space="0" w:color="000000"/>
              <w:bottom w:val="single" w:sz="4" w:space="0" w:color="000000"/>
            </w:tcBorders>
          </w:tcPr>
          <w:p w:rsidR="0030271D" w:rsidRPr="005C755E" w:rsidRDefault="005C3477"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30271D" w:rsidRPr="005C755E" w:rsidRDefault="005C3477" w:rsidP="006411D8">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Sala dydaktyczna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0271D" w:rsidRPr="005C755E" w:rsidRDefault="00E50553" w:rsidP="006411D8">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47,00</w:t>
            </w:r>
            <w:r w:rsidRPr="005C755E">
              <w:rPr>
                <w:rFonts w:ascii="Verdana" w:hAnsi="Verdana" w:cs="Verdana"/>
                <w:bCs/>
                <w:color w:val="000000"/>
                <w:sz w:val="22"/>
                <w:szCs w:val="22"/>
              </w:rPr>
              <w:t xml:space="preserve"> m</w:t>
            </w:r>
            <w:r w:rsidRPr="005C755E">
              <w:rPr>
                <w:rFonts w:ascii="Verdana" w:hAnsi="Verdana" w:cs="Verdana"/>
                <w:bCs/>
                <w:color w:val="000000"/>
                <w:sz w:val="22"/>
                <w:szCs w:val="22"/>
                <w:vertAlign w:val="superscript"/>
              </w:rPr>
              <w:t>2</w:t>
            </w:r>
          </w:p>
        </w:tc>
      </w:tr>
      <w:tr w:rsidR="00E50553" w:rsidRPr="005C755E" w:rsidTr="00E50553">
        <w:tc>
          <w:tcPr>
            <w:tcW w:w="1276" w:type="dxa"/>
            <w:tcBorders>
              <w:top w:val="single" w:sz="4" w:space="0" w:color="000000"/>
              <w:left w:val="single" w:sz="4" w:space="0" w:color="000000"/>
              <w:bottom w:val="single" w:sz="4" w:space="0" w:color="000000"/>
            </w:tcBorders>
          </w:tcPr>
          <w:p w:rsidR="00E50553" w:rsidRPr="005C755E" w:rsidRDefault="00E50553"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E50553" w:rsidRPr="005C755E" w:rsidRDefault="00E50553" w:rsidP="002F3255">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Sala dydaktyczna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50553" w:rsidRPr="005C755E" w:rsidRDefault="00E50553" w:rsidP="002F3255">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50,00</w:t>
            </w:r>
            <w:r w:rsidRPr="005C755E">
              <w:rPr>
                <w:rFonts w:ascii="Verdana" w:hAnsi="Verdana" w:cs="Verdana"/>
                <w:bCs/>
                <w:color w:val="000000"/>
                <w:sz w:val="22"/>
                <w:szCs w:val="22"/>
              </w:rPr>
              <w:t xml:space="preserve"> m</w:t>
            </w:r>
            <w:r w:rsidRPr="005C755E">
              <w:rPr>
                <w:rFonts w:ascii="Verdana" w:hAnsi="Verdana" w:cs="Verdana"/>
                <w:bCs/>
                <w:color w:val="000000"/>
                <w:sz w:val="22"/>
                <w:szCs w:val="22"/>
                <w:vertAlign w:val="superscript"/>
              </w:rPr>
              <w:t>2</w:t>
            </w:r>
          </w:p>
        </w:tc>
      </w:tr>
      <w:tr w:rsidR="005C755E" w:rsidRPr="005C755E" w:rsidTr="00E50553">
        <w:tc>
          <w:tcPr>
            <w:tcW w:w="1276" w:type="dxa"/>
            <w:tcBorders>
              <w:top w:val="single" w:sz="4" w:space="0" w:color="000000"/>
              <w:left w:val="single" w:sz="4" w:space="0" w:color="000000"/>
              <w:bottom w:val="single" w:sz="4" w:space="0" w:color="000000"/>
            </w:tcBorders>
          </w:tcPr>
          <w:p w:rsidR="005C755E" w:rsidRPr="005C755E" w:rsidRDefault="00E50553"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5C755E" w:rsidRPr="005C755E" w:rsidRDefault="0030271D" w:rsidP="00E50553">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 xml:space="preserve">Szatnia </w:t>
            </w:r>
            <w:r w:rsidR="00E50553">
              <w:rPr>
                <w:rFonts w:ascii="Verdana" w:hAnsi="Verdana" w:cs="Verdana"/>
                <w:bCs/>
                <w:color w:val="000000"/>
                <w:sz w:val="22"/>
                <w:szCs w:val="22"/>
              </w:rPr>
              <w:t>dla dzieci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755E" w:rsidRPr="005C755E" w:rsidRDefault="00E50553" w:rsidP="006411D8">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40,00</w:t>
            </w:r>
            <w:r w:rsidRPr="005C755E">
              <w:rPr>
                <w:rFonts w:ascii="Verdana" w:hAnsi="Verdana" w:cs="Verdana"/>
                <w:bCs/>
                <w:color w:val="000000"/>
                <w:sz w:val="22"/>
                <w:szCs w:val="22"/>
              </w:rPr>
              <w:t xml:space="preserve"> m</w:t>
            </w:r>
            <w:r w:rsidRPr="005C755E">
              <w:rPr>
                <w:rFonts w:ascii="Verdana" w:hAnsi="Verdana" w:cs="Verdana"/>
                <w:bCs/>
                <w:color w:val="000000"/>
                <w:sz w:val="22"/>
                <w:szCs w:val="22"/>
                <w:vertAlign w:val="superscript"/>
              </w:rPr>
              <w:t>2</w:t>
            </w:r>
          </w:p>
        </w:tc>
      </w:tr>
      <w:tr w:rsidR="005C755E" w:rsidRPr="005C755E" w:rsidTr="00E50553">
        <w:tc>
          <w:tcPr>
            <w:tcW w:w="1276" w:type="dxa"/>
            <w:tcBorders>
              <w:top w:val="single" w:sz="4" w:space="0" w:color="000000"/>
              <w:left w:val="single" w:sz="4" w:space="0" w:color="000000"/>
              <w:bottom w:val="single" w:sz="4" w:space="0" w:color="000000"/>
            </w:tcBorders>
          </w:tcPr>
          <w:p w:rsidR="005C755E" w:rsidRPr="005C755E" w:rsidRDefault="00E50553"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5C755E" w:rsidRPr="005C755E" w:rsidRDefault="00E50553" w:rsidP="006411D8">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Toalety dla dzieci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755E" w:rsidRPr="005C755E" w:rsidRDefault="00E50553" w:rsidP="006411D8">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30,00</w:t>
            </w:r>
            <w:r w:rsidRPr="005C755E">
              <w:rPr>
                <w:rFonts w:ascii="Verdana" w:hAnsi="Verdana" w:cs="Verdana"/>
                <w:bCs/>
                <w:color w:val="000000"/>
                <w:sz w:val="22"/>
                <w:szCs w:val="22"/>
              </w:rPr>
              <w:t xml:space="preserve"> m</w:t>
            </w:r>
            <w:r w:rsidRPr="005C755E">
              <w:rPr>
                <w:rFonts w:ascii="Verdana" w:hAnsi="Verdana" w:cs="Verdana"/>
                <w:bCs/>
                <w:color w:val="000000"/>
                <w:sz w:val="22"/>
                <w:szCs w:val="22"/>
                <w:vertAlign w:val="superscript"/>
              </w:rPr>
              <w:t>2</w:t>
            </w:r>
          </w:p>
        </w:tc>
      </w:tr>
      <w:tr w:rsidR="00E50553" w:rsidRPr="005C755E" w:rsidTr="00E50553">
        <w:tc>
          <w:tcPr>
            <w:tcW w:w="1276" w:type="dxa"/>
            <w:tcBorders>
              <w:top w:val="single" w:sz="4" w:space="0" w:color="000000"/>
              <w:left w:val="single" w:sz="4" w:space="0" w:color="000000"/>
              <w:bottom w:val="single" w:sz="4" w:space="0" w:color="000000"/>
            </w:tcBorders>
          </w:tcPr>
          <w:p w:rsidR="00E50553" w:rsidRPr="005C755E" w:rsidRDefault="00E50553" w:rsidP="002F3255">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E50553" w:rsidRPr="005C755E" w:rsidRDefault="00E50553" w:rsidP="00E50553">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Toaleta personelu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50553" w:rsidRPr="005C755E" w:rsidRDefault="0029206F" w:rsidP="00E50553">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w:t>
            </w:r>
            <w:r w:rsidR="00E50553">
              <w:rPr>
                <w:rFonts w:ascii="Verdana" w:hAnsi="Verdana" w:cs="Verdana"/>
                <w:bCs/>
                <w:color w:val="000000"/>
                <w:sz w:val="22"/>
                <w:szCs w:val="22"/>
              </w:rPr>
              <w:t xml:space="preserve"> 6,50</w:t>
            </w:r>
            <w:r w:rsidR="00E50553" w:rsidRPr="005C755E">
              <w:rPr>
                <w:rFonts w:ascii="Verdana" w:hAnsi="Verdana" w:cs="Verdana"/>
                <w:bCs/>
                <w:color w:val="000000"/>
                <w:sz w:val="22"/>
                <w:szCs w:val="22"/>
              </w:rPr>
              <w:t xml:space="preserve"> m</w:t>
            </w:r>
            <w:r w:rsidR="00E50553" w:rsidRPr="005C755E">
              <w:rPr>
                <w:rFonts w:ascii="Verdana" w:hAnsi="Verdana" w:cs="Verdana"/>
                <w:bCs/>
                <w:color w:val="000000"/>
                <w:sz w:val="22"/>
                <w:szCs w:val="22"/>
                <w:vertAlign w:val="superscript"/>
              </w:rPr>
              <w:t>2</w:t>
            </w:r>
          </w:p>
        </w:tc>
      </w:tr>
      <w:tr w:rsidR="00E50553" w:rsidRPr="005C755E" w:rsidTr="00E50553">
        <w:tc>
          <w:tcPr>
            <w:tcW w:w="1276" w:type="dxa"/>
            <w:tcBorders>
              <w:top w:val="single" w:sz="4" w:space="0" w:color="000000"/>
              <w:left w:val="single" w:sz="4" w:space="0" w:color="000000"/>
              <w:bottom w:val="single" w:sz="4" w:space="0" w:color="000000"/>
            </w:tcBorders>
          </w:tcPr>
          <w:p w:rsidR="00E50553" w:rsidRPr="005C755E" w:rsidRDefault="00E50553" w:rsidP="002F3255">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E50553" w:rsidRPr="005C755E" w:rsidRDefault="00E50553" w:rsidP="00E50553">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Toaleta ogólnodostępna (osoby niepełnosprawne)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50553" w:rsidRPr="005C755E" w:rsidRDefault="0029206F" w:rsidP="00E50553">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w:t>
            </w:r>
            <w:r w:rsidR="00E50553">
              <w:rPr>
                <w:rFonts w:ascii="Verdana" w:hAnsi="Verdana" w:cs="Verdana"/>
                <w:bCs/>
                <w:color w:val="000000"/>
                <w:sz w:val="22"/>
                <w:szCs w:val="22"/>
              </w:rPr>
              <w:t xml:space="preserve"> 9,00</w:t>
            </w:r>
            <w:r w:rsidR="00E50553" w:rsidRPr="005C755E">
              <w:rPr>
                <w:rFonts w:ascii="Verdana" w:hAnsi="Verdana" w:cs="Verdana"/>
                <w:bCs/>
                <w:color w:val="000000"/>
                <w:sz w:val="22"/>
                <w:szCs w:val="22"/>
              </w:rPr>
              <w:t xml:space="preserve"> m</w:t>
            </w:r>
            <w:r w:rsidR="00E50553" w:rsidRPr="005C755E">
              <w:rPr>
                <w:rFonts w:ascii="Verdana" w:hAnsi="Verdana" w:cs="Verdana"/>
                <w:bCs/>
                <w:color w:val="000000"/>
                <w:sz w:val="22"/>
                <w:szCs w:val="22"/>
                <w:vertAlign w:val="superscript"/>
              </w:rPr>
              <w:t>2</w:t>
            </w:r>
          </w:p>
        </w:tc>
      </w:tr>
      <w:tr w:rsidR="005C755E" w:rsidRPr="005C755E" w:rsidTr="00E50553">
        <w:tc>
          <w:tcPr>
            <w:tcW w:w="1276" w:type="dxa"/>
            <w:tcBorders>
              <w:top w:val="single" w:sz="4" w:space="0" w:color="000000"/>
              <w:left w:val="single" w:sz="4" w:space="0" w:color="000000"/>
              <w:bottom w:val="single" w:sz="4" w:space="0" w:color="000000"/>
            </w:tcBorders>
          </w:tcPr>
          <w:p w:rsidR="005C755E" w:rsidRPr="005C755E" w:rsidRDefault="00E50553"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10</w:t>
            </w:r>
          </w:p>
        </w:tc>
        <w:tc>
          <w:tcPr>
            <w:tcW w:w="3827" w:type="dxa"/>
            <w:tcBorders>
              <w:top w:val="single" w:sz="4" w:space="0" w:color="000000"/>
              <w:left w:val="single" w:sz="4" w:space="0" w:color="000000"/>
              <w:bottom w:val="single" w:sz="4" w:space="0" w:color="000000"/>
            </w:tcBorders>
            <w:shd w:val="clear" w:color="auto" w:fill="auto"/>
          </w:tcPr>
          <w:p w:rsidR="005C755E" w:rsidRPr="005C755E" w:rsidRDefault="00E50553" w:rsidP="006411D8">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komunikacja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755E" w:rsidRPr="005C755E" w:rsidRDefault="0029206F" w:rsidP="006411D8">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xml:space="preserve"> ~ </w:t>
            </w:r>
            <w:r w:rsidR="00E50553">
              <w:rPr>
                <w:rFonts w:ascii="Verdana" w:hAnsi="Verdana" w:cs="Verdana"/>
                <w:bCs/>
                <w:color w:val="000000"/>
                <w:sz w:val="22"/>
                <w:szCs w:val="22"/>
              </w:rPr>
              <w:t>175</w:t>
            </w:r>
            <w:r w:rsidR="005C755E" w:rsidRPr="005C755E">
              <w:rPr>
                <w:rFonts w:ascii="Verdana" w:hAnsi="Verdana" w:cs="Verdana"/>
                <w:bCs/>
                <w:color w:val="000000"/>
                <w:sz w:val="22"/>
                <w:szCs w:val="22"/>
              </w:rPr>
              <w:t>,00 m</w:t>
            </w:r>
            <w:r w:rsidR="005C755E" w:rsidRPr="005C755E">
              <w:rPr>
                <w:rFonts w:ascii="Verdana" w:hAnsi="Verdana" w:cs="Verdana"/>
                <w:bCs/>
                <w:color w:val="000000"/>
                <w:sz w:val="22"/>
                <w:szCs w:val="22"/>
                <w:vertAlign w:val="superscript"/>
              </w:rPr>
              <w:t>2</w:t>
            </w:r>
          </w:p>
        </w:tc>
      </w:tr>
      <w:tr w:rsidR="005C755E" w:rsidRPr="005C755E" w:rsidTr="00E50553">
        <w:tc>
          <w:tcPr>
            <w:tcW w:w="1276" w:type="dxa"/>
            <w:tcBorders>
              <w:top w:val="single" w:sz="4" w:space="0" w:color="000000"/>
              <w:left w:val="single" w:sz="4" w:space="0" w:color="000000"/>
              <w:bottom w:val="single" w:sz="4" w:space="0" w:color="000000"/>
            </w:tcBorders>
          </w:tcPr>
          <w:p w:rsidR="005C755E" w:rsidRPr="005C755E" w:rsidRDefault="0029206F"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11</w:t>
            </w:r>
          </w:p>
        </w:tc>
        <w:tc>
          <w:tcPr>
            <w:tcW w:w="3827" w:type="dxa"/>
            <w:tcBorders>
              <w:top w:val="single" w:sz="4" w:space="0" w:color="000000"/>
              <w:left w:val="single" w:sz="4" w:space="0" w:color="000000"/>
              <w:bottom w:val="single" w:sz="4" w:space="0" w:color="000000"/>
            </w:tcBorders>
            <w:shd w:val="clear" w:color="auto" w:fill="auto"/>
          </w:tcPr>
          <w:p w:rsidR="005C755E" w:rsidRPr="005C755E" w:rsidRDefault="0029206F" w:rsidP="006411D8">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gabinet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755E" w:rsidRPr="005C755E" w:rsidRDefault="0029206F" w:rsidP="006411D8">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12,00</w:t>
            </w:r>
            <w:r w:rsidRPr="005C755E">
              <w:rPr>
                <w:rFonts w:ascii="Verdana" w:hAnsi="Verdana" w:cs="Verdana"/>
                <w:bCs/>
                <w:color w:val="000000"/>
                <w:sz w:val="22"/>
                <w:szCs w:val="22"/>
              </w:rPr>
              <w:t xml:space="preserve"> m</w:t>
            </w:r>
            <w:r w:rsidRPr="005C755E">
              <w:rPr>
                <w:rFonts w:ascii="Verdana" w:hAnsi="Verdana" w:cs="Verdana"/>
                <w:bCs/>
                <w:color w:val="000000"/>
                <w:sz w:val="22"/>
                <w:szCs w:val="22"/>
                <w:vertAlign w:val="superscript"/>
              </w:rPr>
              <w:t>2</w:t>
            </w:r>
          </w:p>
        </w:tc>
      </w:tr>
      <w:tr w:rsidR="005C755E" w:rsidRPr="005C755E" w:rsidTr="00E50553">
        <w:tc>
          <w:tcPr>
            <w:tcW w:w="1276" w:type="dxa"/>
            <w:tcBorders>
              <w:top w:val="single" w:sz="4" w:space="0" w:color="000000"/>
              <w:left w:val="single" w:sz="4" w:space="0" w:color="000000"/>
              <w:bottom w:val="single" w:sz="4" w:space="0" w:color="000000"/>
            </w:tcBorders>
          </w:tcPr>
          <w:p w:rsidR="005C755E" w:rsidRPr="005C755E" w:rsidRDefault="0029206F"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12</w:t>
            </w:r>
          </w:p>
        </w:tc>
        <w:tc>
          <w:tcPr>
            <w:tcW w:w="3827" w:type="dxa"/>
            <w:tcBorders>
              <w:top w:val="single" w:sz="4" w:space="0" w:color="000000"/>
              <w:left w:val="single" w:sz="4" w:space="0" w:color="000000"/>
              <w:bottom w:val="single" w:sz="4" w:space="0" w:color="000000"/>
            </w:tcBorders>
            <w:shd w:val="clear" w:color="auto" w:fill="auto"/>
          </w:tcPr>
          <w:p w:rsidR="005C755E" w:rsidRPr="005C755E" w:rsidRDefault="005C755E" w:rsidP="006411D8">
            <w:pPr>
              <w:widowControl w:val="0"/>
              <w:tabs>
                <w:tab w:val="left" w:pos="426"/>
              </w:tabs>
              <w:autoSpaceDE w:val="0"/>
              <w:snapToGrid w:val="0"/>
              <w:spacing w:line="276" w:lineRule="auto"/>
              <w:jc w:val="both"/>
              <w:rPr>
                <w:rFonts w:ascii="Verdana" w:hAnsi="Verdana" w:cs="Verdana"/>
                <w:bCs/>
                <w:color w:val="000000"/>
                <w:sz w:val="22"/>
                <w:szCs w:val="22"/>
              </w:rPr>
            </w:pPr>
            <w:r w:rsidRPr="005C755E">
              <w:rPr>
                <w:rFonts w:ascii="Verdana" w:hAnsi="Verdana" w:cs="Verdana"/>
                <w:bCs/>
                <w:color w:val="000000"/>
                <w:sz w:val="22"/>
                <w:szCs w:val="22"/>
              </w:rPr>
              <w:t xml:space="preserve">Szatnia </w:t>
            </w:r>
            <w:r w:rsidR="0029206F">
              <w:rPr>
                <w:rFonts w:ascii="Verdana" w:hAnsi="Verdana" w:cs="Verdana"/>
                <w:bCs/>
                <w:color w:val="000000"/>
                <w:sz w:val="22"/>
                <w:szCs w:val="22"/>
              </w:rPr>
              <w:t>personelu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755E" w:rsidRPr="005C755E" w:rsidRDefault="0029206F" w:rsidP="006411D8">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12,00</w:t>
            </w:r>
            <w:r w:rsidRPr="005C755E">
              <w:rPr>
                <w:rFonts w:ascii="Verdana" w:hAnsi="Verdana" w:cs="Verdana"/>
                <w:bCs/>
                <w:color w:val="000000"/>
                <w:sz w:val="22"/>
                <w:szCs w:val="22"/>
              </w:rPr>
              <w:t xml:space="preserve"> m</w:t>
            </w:r>
            <w:r w:rsidRPr="005C755E">
              <w:rPr>
                <w:rFonts w:ascii="Verdana" w:hAnsi="Verdana" w:cs="Verdana"/>
                <w:bCs/>
                <w:color w:val="000000"/>
                <w:sz w:val="22"/>
                <w:szCs w:val="22"/>
                <w:vertAlign w:val="superscript"/>
              </w:rPr>
              <w:t>2</w:t>
            </w:r>
          </w:p>
        </w:tc>
      </w:tr>
      <w:tr w:rsidR="005C755E" w:rsidRPr="005C755E" w:rsidTr="00E50553">
        <w:tc>
          <w:tcPr>
            <w:tcW w:w="1276" w:type="dxa"/>
            <w:tcBorders>
              <w:top w:val="single" w:sz="4" w:space="0" w:color="000000"/>
              <w:left w:val="single" w:sz="4" w:space="0" w:color="000000"/>
              <w:bottom w:val="single" w:sz="4" w:space="0" w:color="000000"/>
            </w:tcBorders>
          </w:tcPr>
          <w:p w:rsidR="005C755E" w:rsidRPr="005C755E" w:rsidRDefault="0029206F"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13</w:t>
            </w:r>
          </w:p>
        </w:tc>
        <w:tc>
          <w:tcPr>
            <w:tcW w:w="3827" w:type="dxa"/>
            <w:tcBorders>
              <w:top w:val="single" w:sz="4" w:space="0" w:color="000000"/>
              <w:left w:val="single" w:sz="4" w:space="0" w:color="000000"/>
              <w:bottom w:val="single" w:sz="4" w:space="0" w:color="000000"/>
            </w:tcBorders>
            <w:shd w:val="clear" w:color="auto" w:fill="auto"/>
          </w:tcPr>
          <w:p w:rsidR="005C755E" w:rsidRPr="005C755E" w:rsidRDefault="005C755E" w:rsidP="006411D8">
            <w:pPr>
              <w:widowControl w:val="0"/>
              <w:tabs>
                <w:tab w:val="left" w:pos="0"/>
              </w:tabs>
              <w:autoSpaceDE w:val="0"/>
              <w:snapToGrid w:val="0"/>
              <w:spacing w:line="276" w:lineRule="auto"/>
              <w:jc w:val="both"/>
              <w:rPr>
                <w:rFonts w:ascii="Verdana" w:hAnsi="Verdana" w:cs="Verdana"/>
                <w:bCs/>
                <w:color w:val="000000"/>
                <w:sz w:val="22"/>
                <w:szCs w:val="22"/>
              </w:rPr>
            </w:pPr>
            <w:r w:rsidRPr="005C755E">
              <w:rPr>
                <w:rFonts w:ascii="Verdana" w:hAnsi="Verdana" w:cs="Verdana"/>
                <w:bCs/>
                <w:color w:val="000000"/>
                <w:sz w:val="22"/>
                <w:szCs w:val="22"/>
              </w:rPr>
              <w:t xml:space="preserve">Pomieszczenie </w:t>
            </w:r>
            <w:r w:rsidR="00C57248">
              <w:rPr>
                <w:rFonts w:ascii="Verdana" w:hAnsi="Verdana" w:cs="Verdana"/>
                <w:bCs/>
                <w:color w:val="000000"/>
                <w:sz w:val="22"/>
                <w:szCs w:val="22"/>
              </w:rPr>
              <w:t>porządkowe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755E" w:rsidRPr="005C755E" w:rsidRDefault="0029206F" w:rsidP="006411D8">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xml:space="preserve">~ </w:t>
            </w:r>
            <w:r w:rsidR="00C57248">
              <w:rPr>
                <w:rFonts w:ascii="Verdana" w:hAnsi="Verdana" w:cs="Verdana"/>
                <w:bCs/>
                <w:color w:val="000000"/>
                <w:sz w:val="22"/>
                <w:szCs w:val="22"/>
              </w:rPr>
              <w:t>3,00</w:t>
            </w:r>
            <w:r w:rsidR="005C755E" w:rsidRPr="005C755E">
              <w:rPr>
                <w:rFonts w:ascii="Verdana" w:hAnsi="Verdana" w:cs="Verdana"/>
                <w:bCs/>
                <w:color w:val="000000"/>
                <w:sz w:val="22"/>
                <w:szCs w:val="22"/>
              </w:rPr>
              <w:t xml:space="preserve"> m</w:t>
            </w:r>
            <w:r w:rsidR="005C755E" w:rsidRPr="005C755E">
              <w:rPr>
                <w:rFonts w:ascii="Verdana" w:hAnsi="Verdana" w:cs="Verdana"/>
                <w:bCs/>
                <w:color w:val="000000"/>
                <w:sz w:val="22"/>
                <w:szCs w:val="22"/>
                <w:vertAlign w:val="superscript"/>
              </w:rPr>
              <w:t>2</w:t>
            </w:r>
          </w:p>
        </w:tc>
      </w:tr>
      <w:tr w:rsidR="005C755E" w:rsidRPr="005C755E" w:rsidTr="00E50553">
        <w:tc>
          <w:tcPr>
            <w:tcW w:w="1276" w:type="dxa"/>
            <w:tcBorders>
              <w:top w:val="single" w:sz="4" w:space="0" w:color="000000"/>
              <w:left w:val="single" w:sz="4" w:space="0" w:color="000000"/>
              <w:bottom w:val="single" w:sz="4" w:space="0" w:color="000000"/>
            </w:tcBorders>
          </w:tcPr>
          <w:p w:rsidR="005C755E" w:rsidRPr="005C755E" w:rsidRDefault="0029206F"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14</w:t>
            </w:r>
          </w:p>
        </w:tc>
        <w:tc>
          <w:tcPr>
            <w:tcW w:w="3827" w:type="dxa"/>
            <w:tcBorders>
              <w:top w:val="single" w:sz="4" w:space="0" w:color="000000"/>
              <w:left w:val="single" w:sz="4" w:space="0" w:color="000000"/>
              <w:bottom w:val="single" w:sz="4" w:space="0" w:color="000000"/>
            </w:tcBorders>
            <w:shd w:val="clear" w:color="auto" w:fill="auto"/>
          </w:tcPr>
          <w:p w:rsidR="005C755E" w:rsidRPr="005C755E" w:rsidRDefault="0029206F" w:rsidP="006411D8">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Pokój administracyjny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755E" w:rsidRPr="005C755E" w:rsidRDefault="0029206F" w:rsidP="006411D8">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xml:space="preserve">~ </w:t>
            </w:r>
            <w:r w:rsidR="00C57248">
              <w:rPr>
                <w:rFonts w:ascii="Verdana" w:hAnsi="Verdana" w:cs="Verdana"/>
                <w:bCs/>
                <w:color w:val="000000"/>
                <w:sz w:val="22"/>
                <w:szCs w:val="22"/>
              </w:rPr>
              <w:t>8,00</w:t>
            </w:r>
            <w:r w:rsidR="005C755E" w:rsidRPr="005C755E">
              <w:rPr>
                <w:rFonts w:ascii="Verdana" w:hAnsi="Verdana" w:cs="Verdana"/>
                <w:bCs/>
                <w:color w:val="000000"/>
                <w:sz w:val="22"/>
                <w:szCs w:val="22"/>
              </w:rPr>
              <w:t xml:space="preserve"> m</w:t>
            </w:r>
            <w:r w:rsidR="005C755E" w:rsidRPr="005C755E">
              <w:rPr>
                <w:rFonts w:ascii="Verdana" w:hAnsi="Verdana" w:cs="Verdana"/>
                <w:bCs/>
                <w:color w:val="000000"/>
                <w:sz w:val="22"/>
                <w:szCs w:val="22"/>
                <w:vertAlign w:val="superscript"/>
              </w:rPr>
              <w:t>2</w:t>
            </w:r>
          </w:p>
        </w:tc>
      </w:tr>
      <w:tr w:rsidR="005C755E" w:rsidRPr="005C755E" w:rsidTr="00E50553">
        <w:tc>
          <w:tcPr>
            <w:tcW w:w="1276" w:type="dxa"/>
            <w:tcBorders>
              <w:top w:val="single" w:sz="4" w:space="0" w:color="000000"/>
              <w:left w:val="single" w:sz="4" w:space="0" w:color="000000"/>
              <w:bottom w:val="single" w:sz="4" w:space="0" w:color="000000"/>
            </w:tcBorders>
          </w:tcPr>
          <w:p w:rsidR="005C755E" w:rsidRPr="005C755E" w:rsidRDefault="0029206F"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15</w:t>
            </w:r>
          </w:p>
        </w:tc>
        <w:tc>
          <w:tcPr>
            <w:tcW w:w="3827" w:type="dxa"/>
            <w:tcBorders>
              <w:top w:val="single" w:sz="4" w:space="0" w:color="000000"/>
              <w:left w:val="single" w:sz="4" w:space="0" w:color="000000"/>
              <w:bottom w:val="single" w:sz="4" w:space="0" w:color="000000"/>
            </w:tcBorders>
            <w:shd w:val="clear" w:color="auto" w:fill="auto"/>
          </w:tcPr>
          <w:p w:rsidR="005C755E" w:rsidRPr="005C755E" w:rsidRDefault="0029206F" w:rsidP="006411D8">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Aneks kuchenny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C755E" w:rsidRPr="005C755E" w:rsidRDefault="0029206F" w:rsidP="006411D8">
            <w:pPr>
              <w:widowControl w:val="0"/>
              <w:tabs>
                <w:tab w:val="left" w:pos="426"/>
              </w:tabs>
              <w:autoSpaceDE w:val="0"/>
              <w:snapToGrid w:val="0"/>
              <w:spacing w:line="276" w:lineRule="auto"/>
              <w:jc w:val="right"/>
              <w:rPr>
                <w:rFonts w:ascii="Verdana" w:hAnsi="Verdana" w:cs="Verdana"/>
                <w:bCs/>
                <w:color w:val="000000"/>
                <w:sz w:val="22"/>
                <w:szCs w:val="22"/>
                <w:vertAlign w:val="superscript"/>
              </w:rPr>
            </w:pPr>
            <w:r>
              <w:rPr>
                <w:rFonts w:ascii="Verdana" w:hAnsi="Verdana" w:cs="Verdana"/>
                <w:bCs/>
                <w:color w:val="000000"/>
                <w:sz w:val="22"/>
                <w:szCs w:val="22"/>
              </w:rPr>
              <w:t xml:space="preserve">~ </w:t>
            </w:r>
            <w:r w:rsidR="005C755E" w:rsidRPr="005C755E">
              <w:rPr>
                <w:rFonts w:ascii="Verdana" w:hAnsi="Verdana" w:cs="Verdana"/>
                <w:bCs/>
                <w:color w:val="000000"/>
                <w:sz w:val="22"/>
                <w:szCs w:val="22"/>
              </w:rPr>
              <w:t>12,00 m</w:t>
            </w:r>
            <w:r w:rsidR="005C755E" w:rsidRPr="005C755E">
              <w:rPr>
                <w:rFonts w:ascii="Verdana" w:hAnsi="Verdana" w:cs="Verdana"/>
                <w:bCs/>
                <w:color w:val="000000"/>
                <w:sz w:val="22"/>
                <w:szCs w:val="22"/>
                <w:vertAlign w:val="superscript"/>
              </w:rPr>
              <w:t>2</w:t>
            </w:r>
          </w:p>
        </w:tc>
      </w:tr>
      <w:tr w:rsidR="00E50553" w:rsidRPr="005C755E" w:rsidTr="00E50553">
        <w:tc>
          <w:tcPr>
            <w:tcW w:w="1276" w:type="dxa"/>
            <w:tcBorders>
              <w:top w:val="single" w:sz="4" w:space="0" w:color="000000"/>
              <w:left w:val="single" w:sz="4" w:space="0" w:color="000000"/>
              <w:bottom w:val="single" w:sz="4" w:space="0" w:color="000000"/>
            </w:tcBorders>
          </w:tcPr>
          <w:p w:rsidR="00E50553" w:rsidRDefault="0029206F"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16</w:t>
            </w:r>
          </w:p>
        </w:tc>
        <w:tc>
          <w:tcPr>
            <w:tcW w:w="3827" w:type="dxa"/>
            <w:tcBorders>
              <w:top w:val="single" w:sz="4" w:space="0" w:color="000000"/>
              <w:left w:val="single" w:sz="4" w:space="0" w:color="000000"/>
              <w:bottom w:val="single" w:sz="4" w:space="0" w:color="000000"/>
            </w:tcBorders>
            <w:shd w:val="clear" w:color="auto" w:fill="auto"/>
          </w:tcPr>
          <w:p w:rsidR="00E50553" w:rsidRPr="005C755E" w:rsidRDefault="0029206F" w:rsidP="006411D8">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zmywalnia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50553" w:rsidRPr="005C755E" w:rsidRDefault="0029206F" w:rsidP="006411D8">
            <w:pPr>
              <w:widowControl w:val="0"/>
              <w:tabs>
                <w:tab w:val="left" w:pos="426"/>
              </w:tabs>
              <w:autoSpaceDE w:val="0"/>
              <w:snapToGrid w:val="0"/>
              <w:spacing w:line="276" w:lineRule="auto"/>
              <w:jc w:val="right"/>
              <w:rPr>
                <w:rFonts w:ascii="Verdana" w:hAnsi="Verdana" w:cs="Verdana"/>
                <w:bCs/>
                <w:color w:val="000000"/>
                <w:sz w:val="22"/>
                <w:szCs w:val="22"/>
              </w:rPr>
            </w:pPr>
            <w:r>
              <w:rPr>
                <w:rFonts w:ascii="Verdana" w:hAnsi="Verdana" w:cs="Verdana"/>
                <w:bCs/>
                <w:color w:val="000000"/>
                <w:sz w:val="22"/>
                <w:szCs w:val="22"/>
              </w:rPr>
              <w:t>~ 8,00</w:t>
            </w:r>
            <w:r w:rsidRPr="005C755E">
              <w:rPr>
                <w:rFonts w:ascii="Verdana" w:hAnsi="Verdana" w:cs="Verdana"/>
                <w:bCs/>
                <w:color w:val="000000"/>
                <w:sz w:val="22"/>
                <w:szCs w:val="22"/>
              </w:rPr>
              <w:t xml:space="preserve"> m</w:t>
            </w:r>
            <w:r w:rsidRPr="005C755E">
              <w:rPr>
                <w:rFonts w:ascii="Verdana" w:hAnsi="Verdana" w:cs="Verdana"/>
                <w:bCs/>
                <w:color w:val="000000"/>
                <w:sz w:val="22"/>
                <w:szCs w:val="22"/>
                <w:vertAlign w:val="superscript"/>
              </w:rPr>
              <w:t>2</w:t>
            </w:r>
          </w:p>
        </w:tc>
      </w:tr>
      <w:tr w:rsidR="0029206F" w:rsidRPr="005C755E" w:rsidTr="00B776BD">
        <w:tc>
          <w:tcPr>
            <w:tcW w:w="1276" w:type="dxa"/>
            <w:tcBorders>
              <w:top w:val="single" w:sz="4" w:space="0" w:color="000000"/>
              <w:left w:val="single" w:sz="4" w:space="0" w:color="000000"/>
              <w:bottom w:val="single" w:sz="4" w:space="0" w:color="000000"/>
            </w:tcBorders>
          </w:tcPr>
          <w:p w:rsidR="0029206F" w:rsidRDefault="0029206F" w:rsidP="006411D8">
            <w:pPr>
              <w:widowControl w:val="0"/>
              <w:tabs>
                <w:tab w:val="left" w:pos="0"/>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 xml:space="preserve">17 </w:t>
            </w:r>
          </w:p>
        </w:tc>
        <w:tc>
          <w:tcPr>
            <w:tcW w:w="3827" w:type="dxa"/>
            <w:tcBorders>
              <w:top w:val="single" w:sz="4" w:space="0" w:color="000000"/>
              <w:left w:val="single" w:sz="4" w:space="0" w:color="000000"/>
              <w:bottom w:val="single" w:sz="4" w:space="0" w:color="000000"/>
            </w:tcBorders>
            <w:shd w:val="clear" w:color="auto" w:fill="auto"/>
          </w:tcPr>
          <w:p w:rsidR="0029206F" w:rsidRDefault="0029206F" w:rsidP="006411D8">
            <w:pPr>
              <w:widowControl w:val="0"/>
              <w:tabs>
                <w:tab w:val="left" w:pos="426"/>
              </w:tabs>
              <w:autoSpaceDE w:val="0"/>
              <w:snapToGrid w:val="0"/>
              <w:spacing w:line="276" w:lineRule="auto"/>
              <w:jc w:val="both"/>
              <w:rPr>
                <w:rFonts w:ascii="Verdana" w:hAnsi="Verdana" w:cs="Verdana"/>
                <w:bCs/>
                <w:color w:val="000000"/>
                <w:sz w:val="22"/>
                <w:szCs w:val="22"/>
              </w:rPr>
            </w:pPr>
            <w:r>
              <w:rPr>
                <w:rFonts w:ascii="Verdana" w:hAnsi="Verdana" w:cs="Verdana"/>
                <w:bCs/>
                <w:color w:val="000000"/>
                <w:sz w:val="22"/>
                <w:szCs w:val="22"/>
              </w:rPr>
              <w:t xml:space="preserve">Pokój socjalny personelu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9206F" w:rsidRDefault="0029206F" w:rsidP="006411D8">
            <w:pPr>
              <w:widowControl w:val="0"/>
              <w:tabs>
                <w:tab w:val="left" w:pos="426"/>
              </w:tabs>
              <w:autoSpaceDE w:val="0"/>
              <w:snapToGrid w:val="0"/>
              <w:spacing w:line="276" w:lineRule="auto"/>
              <w:jc w:val="right"/>
              <w:rPr>
                <w:rFonts w:ascii="Verdana" w:hAnsi="Verdana" w:cs="Verdana"/>
                <w:bCs/>
                <w:color w:val="000000"/>
                <w:sz w:val="22"/>
                <w:szCs w:val="22"/>
              </w:rPr>
            </w:pPr>
            <w:r>
              <w:rPr>
                <w:rFonts w:ascii="Verdana" w:hAnsi="Verdana" w:cs="Verdana"/>
                <w:bCs/>
                <w:color w:val="000000"/>
                <w:sz w:val="22"/>
                <w:szCs w:val="22"/>
              </w:rPr>
              <w:t xml:space="preserve">~ </w:t>
            </w:r>
            <w:r w:rsidRPr="005C755E">
              <w:rPr>
                <w:rFonts w:ascii="Verdana" w:hAnsi="Verdana" w:cs="Verdana"/>
                <w:bCs/>
                <w:color w:val="000000"/>
                <w:sz w:val="22"/>
                <w:szCs w:val="22"/>
              </w:rPr>
              <w:t>12,00 m</w:t>
            </w:r>
            <w:r w:rsidRPr="005C755E">
              <w:rPr>
                <w:rFonts w:ascii="Verdana" w:hAnsi="Verdana" w:cs="Verdana"/>
                <w:bCs/>
                <w:color w:val="000000"/>
                <w:sz w:val="22"/>
                <w:szCs w:val="22"/>
                <w:vertAlign w:val="superscript"/>
              </w:rPr>
              <w:t>2</w:t>
            </w:r>
          </w:p>
        </w:tc>
      </w:tr>
      <w:tr w:rsidR="0029206F" w:rsidRPr="005C755E" w:rsidTr="00B776BD">
        <w:tc>
          <w:tcPr>
            <w:tcW w:w="5103" w:type="dxa"/>
            <w:gridSpan w:val="2"/>
            <w:tcBorders>
              <w:top w:val="single" w:sz="4" w:space="0" w:color="000000"/>
              <w:left w:val="single" w:sz="4" w:space="0" w:color="000000"/>
            </w:tcBorders>
            <w:shd w:val="clear" w:color="auto" w:fill="FFFF00"/>
          </w:tcPr>
          <w:p w:rsidR="0029206F" w:rsidRDefault="0029206F" w:rsidP="006411D8">
            <w:pPr>
              <w:widowControl w:val="0"/>
              <w:tabs>
                <w:tab w:val="left" w:pos="426"/>
              </w:tabs>
              <w:autoSpaceDE w:val="0"/>
              <w:snapToGrid w:val="0"/>
              <w:spacing w:line="276" w:lineRule="auto"/>
              <w:jc w:val="both"/>
              <w:rPr>
                <w:rFonts w:ascii="Verdana" w:hAnsi="Verdana" w:cs="Verdana"/>
                <w:bCs/>
                <w:color w:val="000000"/>
                <w:sz w:val="22"/>
                <w:szCs w:val="22"/>
              </w:rPr>
            </w:pPr>
          </w:p>
        </w:tc>
        <w:tc>
          <w:tcPr>
            <w:tcW w:w="2268" w:type="dxa"/>
            <w:tcBorders>
              <w:top w:val="single" w:sz="4" w:space="0" w:color="000000"/>
              <w:left w:val="single" w:sz="4" w:space="0" w:color="000000"/>
              <w:right w:val="single" w:sz="4" w:space="0" w:color="000000"/>
            </w:tcBorders>
            <w:shd w:val="clear" w:color="auto" w:fill="FFFF00"/>
          </w:tcPr>
          <w:p w:rsidR="0029206F" w:rsidRDefault="0029206F" w:rsidP="006411D8">
            <w:pPr>
              <w:widowControl w:val="0"/>
              <w:tabs>
                <w:tab w:val="left" w:pos="426"/>
              </w:tabs>
              <w:autoSpaceDE w:val="0"/>
              <w:snapToGrid w:val="0"/>
              <w:spacing w:line="276" w:lineRule="auto"/>
              <w:jc w:val="right"/>
              <w:rPr>
                <w:rFonts w:ascii="Verdana" w:hAnsi="Verdana" w:cs="Verdana"/>
                <w:bCs/>
                <w:color w:val="000000"/>
                <w:sz w:val="22"/>
                <w:szCs w:val="22"/>
              </w:rPr>
            </w:pPr>
            <w:r>
              <w:rPr>
                <w:rFonts w:ascii="Verdana" w:hAnsi="Verdana" w:cs="Verdana"/>
                <w:bCs/>
                <w:color w:val="000000"/>
                <w:sz w:val="22"/>
                <w:szCs w:val="22"/>
              </w:rPr>
              <w:t xml:space="preserve">~ 515,5  </w:t>
            </w:r>
            <w:r w:rsidRPr="005C755E">
              <w:rPr>
                <w:rFonts w:ascii="Verdana" w:hAnsi="Verdana" w:cs="Verdana"/>
                <w:bCs/>
                <w:color w:val="000000"/>
                <w:sz w:val="22"/>
                <w:szCs w:val="22"/>
              </w:rPr>
              <w:t>m</w:t>
            </w:r>
            <w:r w:rsidRPr="005C755E">
              <w:rPr>
                <w:rFonts w:ascii="Verdana" w:hAnsi="Verdana" w:cs="Verdana"/>
                <w:bCs/>
                <w:color w:val="000000"/>
                <w:sz w:val="22"/>
                <w:szCs w:val="22"/>
                <w:vertAlign w:val="superscript"/>
              </w:rPr>
              <w:t>2</w:t>
            </w:r>
          </w:p>
        </w:tc>
      </w:tr>
    </w:tbl>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shd w:val="clear" w:color="auto" w:fill="C0C0C0"/>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III.2. WYTYCZNE DLA BRANŻ PROJEKTOWYCH</w:t>
      </w:r>
    </w:p>
    <w:p w:rsidR="00731647" w:rsidRPr="005C755E" w:rsidRDefault="00731647" w:rsidP="006411D8">
      <w:pPr>
        <w:widowControl w:val="0"/>
        <w:autoSpaceDE w:val="0"/>
        <w:autoSpaceDN w:val="0"/>
        <w:adjustRightInd w:val="0"/>
        <w:spacing w:line="276" w:lineRule="auto"/>
        <w:ind w:left="540"/>
        <w:rPr>
          <w:rFonts w:ascii="Verdana" w:hAnsi="Verdana" w:cs="Verdana"/>
          <w:b/>
          <w:bCs/>
          <w:color w:val="000000"/>
          <w:sz w:val="22"/>
          <w:szCs w:val="22"/>
        </w:rPr>
      </w:pPr>
    </w:p>
    <w:p w:rsidR="00731647" w:rsidRPr="005C755E" w:rsidRDefault="00731647" w:rsidP="006411D8">
      <w:pPr>
        <w:widowControl w:val="0"/>
        <w:autoSpaceDE w:val="0"/>
        <w:autoSpaceDN w:val="0"/>
        <w:adjustRightInd w:val="0"/>
        <w:spacing w:line="276" w:lineRule="auto"/>
        <w:ind w:left="540"/>
        <w:rPr>
          <w:rFonts w:ascii="Verdana" w:hAnsi="Verdana" w:cs="Verdana"/>
          <w:b/>
          <w:bCs/>
          <w:color w:val="000000"/>
          <w:sz w:val="22"/>
          <w:szCs w:val="22"/>
        </w:rPr>
      </w:pPr>
    </w:p>
    <w:p w:rsidR="00731647" w:rsidRPr="005C755E" w:rsidRDefault="00731647" w:rsidP="006411D8">
      <w:pPr>
        <w:widowControl w:val="0"/>
        <w:shd w:val="clear" w:color="auto" w:fill="C0C0C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III.2.1. WYTYCZNE DOTYCZĄCE ARCHITEKTURY I WYKOŃCZENIA POMIESZCZEŃ</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29206F" w:rsidP="006411D8">
      <w:pPr>
        <w:widowControl w:val="0"/>
        <w:tabs>
          <w:tab w:val="left" w:pos="0"/>
          <w:tab w:val="left" w:pos="1418"/>
          <w:tab w:val="left" w:pos="7020"/>
        </w:tabs>
        <w:autoSpaceDE w:val="0"/>
        <w:autoSpaceDN w:val="0"/>
        <w:adjustRightInd w:val="0"/>
        <w:spacing w:line="276" w:lineRule="auto"/>
        <w:rPr>
          <w:rFonts w:ascii="Verdana" w:hAnsi="Verdana" w:cs="Verdana"/>
          <w:color w:val="000000"/>
          <w:sz w:val="22"/>
          <w:szCs w:val="22"/>
        </w:rPr>
      </w:pPr>
      <w:r>
        <w:rPr>
          <w:rFonts w:ascii="Verdana" w:hAnsi="Verdana" w:cs="Verdana"/>
          <w:b/>
          <w:bCs/>
          <w:color w:val="000000"/>
          <w:sz w:val="22"/>
          <w:szCs w:val="22"/>
        </w:rPr>
        <w:tab/>
      </w:r>
      <w:r w:rsidR="00731647" w:rsidRPr="005C755E">
        <w:rPr>
          <w:rFonts w:ascii="Verdana" w:hAnsi="Verdana" w:cs="Verdana"/>
          <w:b/>
          <w:bCs/>
          <w:color w:val="000000"/>
          <w:sz w:val="22"/>
          <w:szCs w:val="22"/>
        </w:rPr>
        <w:t>Dopuszcza się</w:t>
      </w:r>
      <w:r w:rsidR="00731647" w:rsidRPr="005C755E">
        <w:rPr>
          <w:rFonts w:ascii="Verdana" w:hAnsi="Verdana" w:cs="Verdana"/>
          <w:color w:val="000000"/>
          <w:sz w:val="22"/>
          <w:szCs w:val="22"/>
        </w:rPr>
        <w:t xml:space="preserve"> różnicę powierzchni użytkowej netto w odniesieniu do cał</w:t>
      </w:r>
      <w:r w:rsidR="00E76BFD">
        <w:rPr>
          <w:rFonts w:ascii="Verdana" w:hAnsi="Verdana" w:cs="Verdana"/>
          <w:color w:val="000000"/>
          <w:sz w:val="22"/>
          <w:szCs w:val="22"/>
        </w:rPr>
        <w:t>ego zakresu opracowania  o +/- 10</w:t>
      </w:r>
      <w:r w:rsidR="00731647" w:rsidRPr="005C755E">
        <w:rPr>
          <w:rFonts w:ascii="Verdana" w:hAnsi="Verdana" w:cs="Verdana"/>
          <w:color w:val="000000"/>
          <w:sz w:val="22"/>
          <w:szCs w:val="22"/>
        </w:rPr>
        <w:t xml:space="preserve">%. </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lastRenderedPageBreak/>
        <w:t xml:space="preserve">Dopuszcza się zmianę liczby </w:t>
      </w:r>
      <w:r w:rsidR="0029206F">
        <w:rPr>
          <w:rFonts w:ascii="Verdana" w:hAnsi="Verdana" w:cs="Verdana"/>
          <w:color w:val="000000"/>
          <w:sz w:val="22"/>
          <w:szCs w:val="22"/>
        </w:rPr>
        <w:t>dzieci i personelu</w:t>
      </w:r>
      <w:r w:rsidRPr="005C755E">
        <w:rPr>
          <w:rFonts w:ascii="Verdana" w:hAnsi="Verdana" w:cs="Verdana"/>
          <w:color w:val="000000"/>
          <w:sz w:val="22"/>
          <w:szCs w:val="22"/>
        </w:rPr>
        <w:t xml:space="preserve"> o +/- </w:t>
      </w:r>
      <w:r w:rsidR="00046291" w:rsidRPr="005C755E">
        <w:rPr>
          <w:rFonts w:ascii="Verdana" w:hAnsi="Verdana" w:cs="Verdana"/>
          <w:color w:val="000000"/>
          <w:sz w:val="22"/>
          <w:szCs w:val="22"/>
        </w:rPr>
        <w:t>2</w:t>
      </w:r>
      <w:r w:rsidRPr="005C755E">
        <w:rPr>
          <w:rFonts w:ascii="Verdana" w:hAnsi="Verdana" w:cs="Verdana"/>
          <w:color w:val="000000"/>
          <w:sz w:val="22"/>
          <w:szCs w:val="22"/>
        </w:rPr>
        <w:t xml:space="preserve">0%. </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Wymagana wysokość  pomieszczeń:</w:t>
      </w:r>
    </w:p>
    <w:p w:rsidR="00731647" w:rsidRPr="005C755E" w:rsidRDefault="00731647" w:rsidP="006411D8">
      <w:pPr>
        <w:widowControl w:val="0"/>
        <w:numPr>
          <w:ilvl w:val="0"/>
          <w:numId w:val="2"/>
        </w:numPr>
        <w:tabs>
          <w:tab w:val="left" w:pos="709"/>
          <w:tab w:val="left" w:pos="851"/>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 xml:space="preserve"> </w:t>
      </w:r>
      <w:r w:rsidR="0029206F">
        <w:rPr>
          <w:rFonts w:ascii="Verdana" w:hAnsi="Verdana" w:cs="Verdana"/>
          <w:color w:val="000000"/>
          <w:sz w:val="22"/>
          <w:szCs w:val="22"/>
        </w:rPr>
        <w:t xml:space="preserve">W salach dydaktycznych </w:t>
      </w:r>
      <w:r w:rsidR="00213054">
        <w:rPr>
          <w:rFonts w:ascii="Verdana" w:hAnsi="Verdana" w:cs="Verdana"/>
          <w:color w:val="000000"/>
          <w:sz w:val="22"/>
          <w:szCs w:val="22"/>
        </w:rPr>
        <w:t xml:space="preserve">– min. </w:t>
      </w:r>
      <w:r w:rsidR="0029206F">
        <w:rPr>
          <w:rFonts w:ascii="Verdana" w:hAnsi="Verdana" w:cs="Verdana"/>
          <w:color w:val="000000"/>
          <w:sz w:val="22"/>
          <w:szCs w:val="22"/>
        </w:rPr>
        <w:t>2,5</w:t>
      </w:r>
      <w:r w:rsidR="00213054">
        <w:rPr>
          <w:rFonts w:ascii="Verdana" w:hAnsi="Verdana" w:cs="Verdana"/>
          <w:color w:val="000000"/>
          <w:sz w:val="22"/>
          <w:szCs w:val="22"/>
        </w:rPr>
        <w:t xml:space="preserve"> </w:t>
      </w:r>
      <w:r w:rsidRPr="005C755E">
        <w:rPr>
          <w:rFonts w:ascii="Verdana" w:hAnsi="Verdana" w:cs="Verdana"/>
          <w:color w:val="000000"/>
          <w:sz w:val="22"/>
          <w:szCs w:val="22"/>
        </w:rPr>
        <w:t xml:space="preserve">m </w:t>
      </w:r>
    </w:p>
    <w:p w:rsidR="00731647" w:rsidRPr="005C755E" w:rsidRDefault="00731647" w:rsidP="006411D8">
      <w:pPr>
        <w:widowControl w:val="0"/>
        <w:numPr>
          <w:ilvl w:val="0"/>
          <w:numId w:val="2"/>
        </w:numPr>
        <w:tabs>
          <w:tab w:val="left" w:pos="709"/>
          <w:tab w:val="left" w:pos="851"/>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pozostałych pomieszczeniach</w:t>
      </w:r>
      <w:r w:rsidR="00213054">
        <w:rPr>
          <w:rFonts w:ascii="Verdana" w:hAnsi="Verdana" w:cs="Verdana"/>
          <w:color w:val="000000"/>
          <w:sz w:val="22"/>
          <w:szCs w:val="22"/>
        </w:rPr>
        <w:t xml:space="preserve"> i ciągach komunikacyjnych</w:t>
      </w:r>
      <w:r w:rsidR="009128E4">
        <w:rPr>
          <w:rFonts w:ascii="Verdana" w:hAnsi="Verdana" w:cs="Verdana"/>
          <w:color w:val="000000"/>
          <w:sz w:val="22"/>
          <w:szCs w:val="22"/>
        </w:rPr>
        <w:t xml:space="preserve"> </w:t>
      </w:r>
      <w:r w:rsidRPr="005C755E">
        <w:rPr>
          <w:rFonts w:ascii="Verdana" w:hAnsi="Verdana" w:cs="Verdana"/>
          <w:color w:val="000000"/>
          <w:sz w:val="22"/>
          <w:szCs w:val="22"/>
        </w:rPr>
        <w:t>- min. 2,5 m.</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W celu przygotowania pomieszczeń do wprowadzenia</w:t>
      </w:r>
      <w:r w:rsidR="009128E4">
        <w:rPr>
          <w:rFonts w:ascii="Verdana" w:hAnsi="Verdana" w:cs="Verdana"/>
          <w:color w:val="000000"/>
          <w:sz w:val="22"/>
          <w:szCs w:val="22"/>
        </w:rPr>
        <w:t xml:space="preserve"> zakładanej funkcji </w:t>
      </w:r>
      <w:r w:rsidRPr="005C755E">
        <w:rPr>
          <w:rFonts w:ascii="Verdana" w:hAnsi="Verdana" w:cs="Verdana"/>
          <w:color w:val="000000"/>
          <w:sz w:val="22"/>
          <w:szCs w:val="22"/>
        </w:rPr>
        <w:t xml:space="preserve"> </w:t>
      </w:r>
      <w:r w:rsidR="000F6F1F">
        <w:rPr>
          <w:rFonts w:ascii="Verdana" w:hAnsi="Verdana" w:cs="Verdana"/>
          <w:color w:val="000000"/>
          <w:sz w:val="22"/>
          <w:szCs w:val="22"/>
        </w:rPr>
        <w:t xml:space="preserve">oddziału </w:t>
      </w:r>
      <w:r w:rsidR="0029206F">
        <w:rPr>
          <w:rFonts w:ascii="Verdana" w:hAnsi="Verdana" w:cs="Verdana"/>
          <w:color w:val="000000"/>
          <w:sz w:val="22"/>
          <w:szCs w:val="22"/>
        </w:rPr>
        <w:t>przedszkolnego</w:t>
      </w:r>
      <w:r w:rsidRPr="005C755E">
        <w:rPr>
          <w:rFonts w:ascii="Verdana" w:hAnsi="Verdana" w:cs="Verdana"/>
          <w:color w:val="000000"/>
          <w:sz w:val="22"/>
          <w:szCs w:val="22"/>
        </w:rPr>
        <w:t xml:space="preserve"> należy w pierwszej kolejności wykonać zadania zalecone i wynikające z ekspertyzy budowlanej.</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Inne prace:</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Wyburzenie ścianek działowych wg rysunków,</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Wyrównanie posadzek i poziomów w miejscach rozbiórek i pomieszczeniach,</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Zamurowanie otworów wg rysunków,</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Wykucie nadproży i otworów drzwiowych wg rysunków,</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 xml:space="preserve">Montaż nadproży w ścianach gr. 12 i 25 cm </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Wykonanie poszerzonych otworów w ścianach nośnych .</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Skucie starej glazury i usuniecie powłok malarskich ze ścian</w:t>
      </w:r>
      <w:r w:rsidR="00B12D63" w:rsidRPr="005C755E">
        <w:rPr>
          <w:rFonts w:ascii="Verdana" w:hAnsi="Verdana" w:cs="Verdana"/>
          <w:color w:val="000000"/>
          <w:sz w:val="22"/>
          <w:szCs w:val="22"/>
        </w:rPr>
        <w:t xml:space="preserve"> w 100%</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Budowa nowych ścianek działowych z płyt gipsowych na ruszcie.</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Wykonanie nowych nadproży i osadzenie ościeżnic drzwiowych</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Wykonanie przejść instalacyjnych przez ściany i stropy.</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Wykonanie nowych przewodów wentylacyjnych, przejście przez pozostałe kondygnacje ponad dach.</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Wykonanie koniecznych obróbek blacharskich przy kanałach wentylacyjnych.</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 xml:space="preserve">Obudowa przewodów wentylacyjnych i sanitarnych z cegły </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Skucie podłoża w pomieszczeniach mokrych do konstrukcji stropu.</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 xml:space="preserve">W pomieszczeniach mokrych należy wykonać izolacje przeciwwilgociowa z płynnej folii np. </w:t>
      </w:r>
      <w:proofErr w:type="spellStart"/>
      <w:r w:rsidRPr="005C755E">
        <w:rPr>
          <w:rFonts w:ascii="Verdana" w:hAnsi="Verdana" w:cs="Verdana"/>
          <w:color w:val="000000"/>
          <w:sz w:val="22"/>
          <w:szCs w:val="22"/>
        </w:rPr>
        <w:t>Saniflex</w:t>
      </w:r>
      <w:proofErr w:type="spellEnd"/>
      <w:r w:rsidRPr="005C755E">
        <w:rPr>
          <w:rFonts w:ascii="Verdana" w:hAnsi="Verdana" w:cs="Verdana"/>
          <w:color w:val="000000"/>
          <w:sz w:val="22"/>
          <w:szCs w:val="22"/>
        </w:rPr>
        <w:t xml:space="preserve"> wyłożonej na ściany ok. 15cm.</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Naprawy podłoża w pomieszczeniach pozostałych.</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Wykonanie przejść instalacyjnych przez stropy i ściany.</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 xml:space="preserve">Ułożenie instalacji </w:t>
      </w:r>
      <w:proofErr w:type="spellStart"/>
      <w:r w:rsidRPr="005C755E">
        <w:rPr>
          <w:rFonts w:ascii="Verdana" w:hAnsi="Verdana" w:cs="Verdana"/>
          <w:color w:val="000000"/>
          <w:sz w:val="22"/>
          <w:szCs w:val="22"/>
        </w:rPr>
        <w:t>wod</w:t>
      </w:r>
      <w:proofErr w:type="spellEnd"/>
      <w:r w:rsidRPr="005C755E">
        <w:rPr>
          <w:rFonts w:ascii="Verdana" w:hAnsi="Verdana" w:cs="Verdana"/>
          <w:color w:val="000000"/>
          <w:sz w:val="22"/>
          <w:szCs w:val="22"/>
        </w:rPr>
        <w:t>. – kan. do umywalek i ubikacji wg proj. branżowych.</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Montaż instalacji wentylacji mechanicznej,</w:t>
      </w:r>
    </w:p>
    <w:p w:rsidR="00731647"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Montaż instalacji elektrycznej wg proj. branżowych.</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Montaż kratek wentylacji grawitacyjnej i mechanicznej.</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Wykonanie wylewek samopoziomujących pod wykładziny.</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Wykonanie obudowy przewodów wentylacyjnych i sanitarnych wg rysunków.</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 xml:space="preserve">Wykonanie </w:t>
      </w:r>
      <w:r w:rsidR="0078550B">
        <w:rPr>
          <w:rFonts w:ascii="Verdana" w:hAnsi="Verdana" w:cs="Verdana"/>
          <w:color w:val="000000"/>
          <w:sz w:val="22"/>
          <w:szCs w:val="22"/>
        </w:rPr>
        <w:t>gładzi</w:t>
      </w:r>
      <w:r w:rsidRPr="005C755E">
        <w:rPr>
          <w:rFonts w:ascii="Verdana" w:hAnsi="Verdana" w:cs="Verdana"/>
          <w:color w:val="000000"/>
          <w:sz w:val="22"/>
          <w:szCs w:val="22"/>
        </w:rPr>
        <w:t xml:space="preserve"> gipsowych pod malowanie.</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Montaż rusztów systemowych i stropów podwieszonych, rastrowych typu zgodnie z instrukcja producenta.</w:t>
      </w:r>
    </w:p>
    <w:p w:rsidR="009128E4"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9128E4">
        <w:rPr>
          <w:rFonts w:ascii="Verdana" w:hAnsi="Verdana" w:cs="Verdana"/>
          <w:color w:val="000000"/>
          <w:sz w:val="22"/>
          <w:szCs w:val="22"/>
        </w:rPr>
        <w:t xml:space="preserve">Montaż rusztów systemowych i stropów podwieszonych </w:t>
      </w:r>
    </w:p>
    <w:p w:rsidR="00731647" w:rsidRPr="009128E4"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9128E4">
        <w:rPr>
          <w:rFonts w:ascii="Verdana" w:hAnsi="Verdana" w:cs="Verdana"/>
          <w:color w:val="000000"/>
          <w:sz w:val="22"/>
          <w:szCs w:val="22"/>
        </w:rPr>
        <w:t>wyłożenie glazura ścian pomieszczeń WC, łazienek, pomieszczenia porządkowego i innych mokrych pomieszczeń do pełnej wysokości.</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 xml:space="preserve">Układanie gresu na posadzkach </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lastRenderedPageBreak/>
        <w:t>Montaż umywalek i ubikacji wg proj. branżowych</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Montaż ościeżnic drzwiowych i drzwi.</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 xml:space="preserve">Montaż drzwi </w:t>
      </w:r>
      <w:proofErr w:type="spellStart"/>
      <w:r w:rsidRPr="005C755E">
        <w:rPr>
          <w:rFonts w:ascii="Verdana" w:hAnsi="Verdana" w:cs="Verdana"/>
          <w:color w:val="000000"/>
          <w:sz w:val="22"/>
          <w:szCs w:val="22"/>
        </w:rPr>
        <w:t>ppoż</w:t>
      </w:r>
      <w:proofErr w:type="spellEnd"/>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Układanie wykładzin posadzkowych wg zaleceń producenta z wywinięciem na ściany.</w:t>
      </w:r>
    </w:p>
    <w:p w:rsidR="00731647" w:rsidRPr="005C755E"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Montaż narożników, listew odbojowych, poręczy.</w:t>
      </w:r>
    </w:p>
    <w:p w:rsidR="00731647" w:rsidRPr="0078550B" w:rsidRDefault="00731647" w:rsidP="006411D8">
      <w:pPr>
        <w:widowControl w:val="0"/>
        <w:numPr>
          <w:ilvl w:val="0"/>
          <w:numId w:val="2"/>
        </w:numPr>
        <w:tabs>
          <w:tab w:val="left" w:pos="709"/>
          <w:tab w:val="left" w:pos="1418"/>
        </w:tabs>
        <w:autoSpaceDE w:val="0"/>
        <w:autoSpaceDN w:val="0"/>
        <w:adjustRightInd w:val="0"/>
        <w:spacing w:line="276" w:lineRule="auto"/>
        <w:ind w:left="709" w:hanging="360"/>
        <w:rPr>
          <w:rFonts w:ascii="Verdana" w:hAnsi="Verdana" w:cs="Verdana"/>
          <w:color w:val="000000"/>
          <w:sz w:val="22"/>
          <w:szCs w:val="22"/>
        </w:rPr>
      </w:pPr>
      <w:r w:rsidRPr="005C755E">
        <w:rPr>
          <w:rFonts w:ascii="Verdana" w:hAnsi="Verdana" w:cs="Verdana"/>
          <w:color w:val="000000"/>
          <w:sz w:val="22"/>
          <w:szCs w:val="22"/>
        </w:rPr>
        <w:t>Malowanie pomieszczeń.</w:t>
      </w:r>
    </w:p>
    <w:p w:rsidR="00731647" w:rsidRPr="0078550B" w:rsidRDefault="00031563" w:rsidP="006411D8">
      <w:pPr>
        <w:widowControl w:val="0"/>
        <w:tabs>
          <w:tab w:val="left" w:pos="426"/>
          <w:tab w:val="left" w:pos="709"/>
        </w:tabs>
        <w:autoSpaceDE w:val="0"/>
        <w:autoSpaceDN w:val="0"/>
        <w:adjustRightInd w:val="0"/>
        <w:spacing w:line="276" w:lineRule="auto"/>
        <w:jc w:val="both"/>
        <w:rPr>
          <w:rFonts w:ascii="Verdana" w:hAnsi="Verdana" w:cs="Verdana"/>
          <w:color w:val="000000"/>
          <w:sz w:val="22"/>
          <w:szCs w:val="22"/>
          <w:vertAlign w:val="superscript"/>
        </w:rPr>
      </w:pPr>
      <w:r>
        <w:rPr>
          <w:rFonts w:ascii="Verdana" w:hAnsi="Verdana" w:cs="Verdana"/>
          <w:color w:val="000000"/>
          <w:sz w:val="22"/>
          <w:szCs w:val="22"/>
        </w:rPr>
        <w:tab/>
      </w:r>
      <w:r w:rsidR="00731647" w:rsidRPr="005C755E">
        <w:rPr>
          <w:rFonts w:ascii="Verdana" w:hAnsi="Verdana" w:cs="Verdana"/>
          <w:color w:val="000000"/>
          <w:sz w:val="22"/>
          <w:szCs w:val="22"/>
        </w:rPr>
        <w:t xml:space="preserve">W związku z koniecznością udostępnienia istniejącego wejścia od strony </w:t>
      </w:r>
      <w:r w:rsidR="009128E4">
        <w:rPr>
          <w:rFonts w:ascii="Verdana" w:hAnsi="Verdana" w:cs="Verdana"/>
          <w:color w:val="000000"/>
          <w:sz w:val="22"/>
          <w:szCs w:val="22"/>
        </w:rPr>
        <w:t>północnej</w:t>
      </w:r>
      <w:r w:rsidR="00731647" w:rsidRPr="005C755E">
        <w:rPr>
          <w:rFonts w:ascii="Verdana" w:hAnsi="Verdana" w:cs="Verdana"/>
          <w:color w:val="000000"/>
          <w:sz w:val="22"/>
          <w:szCs w:val="22"/>
        </w:rPr>
        <w:t xml:space="preserve"> na poziomie </w:t>
      </w:r>
      <w:r w:rsidR="0078550B">
        <w:rPr>
          <w:rFonts w:ascii="Verdana" w:hAnsi="Verdana" w:cs="Verdana"/>
          <w:color w:val="000000"/>
          <w:sz w:val="22"/>
          <w:szCs w:val="22"/>
        </w:rPr>
        <w:t>parteru</w:t>
      </w:r>
      <w:r w:rsidR="00731647" w:rsidRPr="005C755E">
        <w:rPr>
          <w:rFonts w:ascii="Verdana" w:hAnsi="Verdana" w:cs="Verdana"/>
          <w:color w:val="000000"/>
          <w:sz w:val="22"/>
          <w:szCs w:val="22"/>
        </w:rPr>
        <w:t xml:space="preserve">, dla potrzeb osób nie mogących poruszać się samodzielnie </w:t>
      </w:r>
      <w:proofErr w:type="spellStart"/>
      <w:r w:rsidR="00731647" w:rsidRPr="005C755E">
        <w:rPr>
          <w:rFonts w:ascii="Verdana" w:hAnsi="Verdana" w:cs="Verdana"/>
          <w:color w:val="000000"/>
          <w:sz w:val="22"/>
          <w:szCs w:val="22"/>
        </w:rPr>
        <w:t>tj</w:t>
      </w:r>
      <w:proofErr w:type="spellEnd"/>
      <w:r w:rsidR="00731647" w:rsidRPr="005C755E">
        <w:rPr>
          <w:rFonts w:ascii="Verdana" w:hAnsi="Verdana" w:cs="Verdana"/>
          <w:color w:val="000000"/>
          <w:sz w:val="22"/>
          <w:szCs w:val="22"/>
        </w:rPr>
        <w:t xml:space="preserve">: dla osób niepełnosprawnych, osób na wózkach inwalidzkich oraz konieczne jest </w:t>
      </w:r>
      <w:r w:rsidR="0078550B">
        <w:rPr>
          <w:rFonts w:ascii="Verdana" w:hAnsi="Verdana" w:cs="Verdana"/>
          <w:color w:val="000000"/>
          <w:sz w:val="22"/>
          <w:szCs w:val="22"/>
        </w:rPr>
        <w:t>wykonanie pochylni o kącie nachylenia ≤ 6</w:t>
      </w:r>
      <w:r w:rsidR="0078550B">
        <w:rPr>
          <w:rFonts w:ascii="Verdana" w:hAnsi="Verdana" w:cs="Verdana"/>
          <w:color w:val="000000"/>
          <w:sz w:val="22"/>
          <w:szCs w:val="22"/>
          <w:vertAlign w:val="superscript"/>
        </w:rPr>
        <w:t>o</w:t>
      </w:r>
    </w:p>
    <w:p w:rsidR="00731647" w:rsidRPr="005C755E" w:rsidRDefault="00731647" w:rsidP="006411D8">
      <w:pPr>
        <w:widowControl w:val="0"/>
        <w:tabs>
          <w:tab w:val="left" w:pos="851"/>
        </w:tabs>
        <w:autoSpaceDE w:val="0"/>
        <w:autoSpaceDN w:val="0"/>
        <w:adjustRightInd w:val="0"/>
        <w:spacing w:line="276" w:lineRule="auto"/>
        <w:jc w:val="both"/>
        <w:rPr>
          <w:rFonts w:ascii="Verdana" w:hAnsi="Verdana" w:cs="Verdana"/>
          <w:color w:val="000000"/>
          <w:sz w:val="22"/>
          <w:szCs w:val="22"/>
        </w:rPr>
      </w:pPr>
    </w:p>
    <w:p w:rsidR="005C755E" w:rsidRPr="00A729CF" w:rsidRDefault="00731647" w:rsidP="00A729CF">
      <w:pPr>
        <w:widowControl w:val="0"/>
        <w:tabs>
          <w:tab w:val="left" w:pos="1134"/>
        </w:tabs>
        <w:autoSpaceDE w:val="0"/>
        <w:autoSpaceDN w:val="0"/>
        <w:adjustRightInd w:val="0"/>
        <w:spacing w:line="276" w:lineRule="auto"/>
        <w:ind w:right="426"/>
        <w:rPr>
          <w:rFonts w:ascii="Verdana" w:hAnsi="Verdana" w:cs="Verdana"/>
          <w:b/>
          <w:bCs/>
          <w:color w:val="000000"/>
          <w:sz w:val="22"/>
          <w:szCs w:val="22"/>
        </w:rPr>
      </w:pPr>
      <w:r w:rsidRPr="005C755E">
        <w:rPr>
          <w:rFonts w:ascii="Verdana" w:hAnsi="Verdana" w:cs="Verdana"/>
          <w:b/>
          <w:bCs/>
          <w:color w:val="000000"/>
          <w:sz w:val="22"/>
          <w:szCs w:val="22"/>
        </w:rPr>
        <w:t xml:space="preserve">Posadzki </w:t>
      </w:r>
    </w:p>
    <w:p w:rsidR="00731647" w:rsidRPr="005C755E" w:rsidRDefault="00731647" w:rsidP="006411D8">
      <w:pPr>
        <w:widowControl w:val="0"/>
        <w:tabs>
          <w:tab w:val="left" w:pos="810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Posadzki należy wykonać z materiałów łatwo zmywalnych, nienasiąkliwych, antypoślizgowych, odpornych na środki dez</w:t>
      </w:r>
      <w:r w:rsidR="00744326" w:rsidRPr="005C755E">
        <w:rPr>
          <w:rFonts w:ascii="Verdana" w:hAnsi="Verdana" w:cs="Verdana"/>
          <w:color w:val="000000"/>
          <w:sz w:val="22"/>
          <w:szCs w:val="22"/>
        </w:rPr>
        <w:t xml:space="preserve">ynfekcyjne. </w:t>
      </w:r>
    </w:p>
    <w:p w:rsidR="00731647" w:rsidRPr="005C755E" w:rsidRDefault="00731647" w:rsidP="006411D8">
      <w:pPr>
        <w:widowControl w:val="0"/>
        <w:tabs>
          <w:tab w:val="left" w:pos="567"/>
        </w:tabs>
        <w:autoSpaceDE w:val="0"/>
        <w:autoSpaceDN w:val="0"/>
        <w:adjustRightInd w:val="0"/>
        <w:spacing w:line="276" w:lineRule="auto"/>
        <w:ind w:right="-94"/>
        <w:jc w:val="both"/>
        <w:rPr>
          <w:rFonts w:ascii="Verdana" w:hAnsi="Verdana" w:cs="Verdana"/>
          <w:color w:val="000000"/>
          <w:sz w:val="22"/>
          <w:szCs w:val="22"/>
        </w:rPr>
      </w:pPr>
    </w:p>
    <w:p w:rsidR="00731647" w:rsidRPr="005C755E" w:rsidRDefault="00731647" w:rsidP="006411D8">
      <w:pPr>
        <w:widowControl w:val="0"/>
        <w:tabs>
          <w:tab w:val="left" w:pos="567"/>
        </w:tabs>
        <w:autoSpaceDE w:val="0"/>
        <w:autoSpaceDN w:val="0"/>
        <w:adjustRightInd w:val="0"/>
        <w:spacing w:line="276" w:lineRule="auto"/>
        <w:ind w:right="426"/>
        <w:jc w:val="both"/>
        <w:rPr>
          <w:rFonts w:ascii="Verdana" w:hAnsi="Verdana" w:cs="Verdana"/>
          <w:color w:val="000000"/>
          <w:sz w:val="22"/>
          <w:szCs w:val="22"/>
        </w:rPr>
      </w:pPr>
      <w:r w:rsidRPr="005C755E">
        <w:rPr>
          <w:rFonts w:ascii="Verdana" w:hAnsi="Verdana" w:cs="Verdana"/>
          <w:color w:val="000000"/>
          <w:sz w:val="22"/>
          <w:szCs w:val="22"/>
        </w:rPr>
        <w:t xml:space="preserve">Przewiduje się posadzki następujących rodzajów: </w:t>
      </w:r>
    </w:p>
    <w:p w:rsidR="00731647" w:rsidRDefault="00731647" w:rsidP="006411D8">
      <w:pPr>
        <w:widowControl w:val="0"/>
        <w:numPr>
          <w:ilvl w:val="0"/>
          <w:numId w:val="2"/>
        </w:numPr>
        <w:tabs>
          <w:tab w:val="left" w:pos="851"/>
          <w:tab w:val="left" w:pos="1260"/>
        </w:tabs>
        <w:autoSpaceDE w:val="0"/>
        <w:autoSpaceDN w:val="0"/>
        <w:adjustRightInd w:val="0"/>
        <w:spacing w:line="276" w:lineRule="auto"/>
        <w:ind w:left="851" w:hanging="425"/>
        <w:jc w:val="both"/>
        <w:rPr>
          <w:rFonts w:ascii="Verdana" w:hAnsi="Verdana" w:cs="Verdana"/>
          <w:color w:val="000000"/>
          <w:sz w:val="22"/>
          <w:szCs w:val="22"/>
        </w:rPr>
      </w:pPr>
      <w:r w:rsidRPr="005C755E">
        <w:rPr>
          <w:rFonts w:ascii="Verdana" w:hAnsi="Verdana" w:cs="Verdana"/>
          <w:color w:val="000000"/>
          <w:sz w:val="22"/>
          <w:szCs w:val="22"/>
        </w:rPr>
        <w:t xml:space="preserve">posadzka zimna </w:t>
      </w:r>
      <w:proofErr w:type="spellStart"/>
      <w:r w:rsidRPr="005C755E">
        <w:rPr>
          <w:rFonts w:ascii="Verdana" w:hAnsi="Verdana" w:cs="Verdana"/>
          <w:color w:val="000000"/>
          <w:sz w:val="22"/>
          <w:szCs w:val="22"/>
        </w:rPr>
        <w:t>łatwozmywalna</w:t>
      </w:r>
      <w:proofErr w:type="spellEnd"/>
      <w:r w:rsidRPr="005C755E">
        <w:rPr>
          <w:rFonts w:ascii="Verdana" w:hAnsi="Verdana" w:cs="Verdana"/>
          <w:color w:val="000000"/>
          <w:sz w:val="22"/>
          <w:szCs w:val="22"/>
        </w:rPr>
        <w:t xml:space="preserve"> terakota lub gres matowy, ciepła </w:t>
      </w:r>
      <w:proofErr w:type="spellStart"/>
      <w:r w:rsidRPr="005C755E">
        <w:rPr>
          <w:rFonts w:ascii="Verdana" w:hAnsi="Verdana" w:cs="Verdana"/>
          <w:color w:val="000000"/>
          <w:sz w:val="22"/>
          <w:szCs w:val="22"/>
        </w:rPr>
        <w:t>łatwozmywalna</w:t>
      </w:r>
      <w:proofErr w:type="spellEnd"/>
      <w:r w:rsidRPr="005C755E">
        <w:rPr>
          <w:rFonts w:ascii="Verdana" w:hAnsi="Verdana" w:cs="Verdana"/>
          <w:color w:val="000000"/>
          <w:sz w:val="22"/>
          <w:szCs w:val="22"/>
        </w:rPr>
        <w:t xml:space="preserve"> - elastyczna wykładzina PCV,</w:t>
      </w:r>
    </w:p>
    <w:p w:rsidR="0078550B" w:rsidRPr="005C755E" w:rsidRDefault="0078550B" w:rsidP="006411D8">
      <w:pPr>
        <w:widowControl w:val="0"/>
        <w:numPr>
          <w:ilvl w:val="0"/>
          <w:numId w:val="2"/>
        </w:numPr>
        <w:tabs>
          <w:tab w:val="left" w:pos="851"/>
          <w:tab w:val="left" w:pos="1260"/>
        </w:tabs>
        <w:autoSpaceDE w:val="0"/>
        <w:autoSpaceDN w:val="0"/>
        <w:adjustRightInd w:val="0"/>
        <w:spacing w:line="276" w:lineRule="auto"/>
        <w:ind w:left="851" w:hanging="425"/>
        <w:jc w:val="both"/>
        <w:rPr>
          <w:rFonts w:ascii="Verdana" w:hAnsi="Verdana" w:cs="Verdana"/>
          <w:color w:val="000000"/>
          <w:sz w:val="22"/>
          <w:szCs w:val="22"/>
        </w:rPr>
      </w:pPr>
      <w:r>
        <w:rPr>
          <w:rFonts w:ascii="Verdana" w:hAnsi="Verdana" w:cs="Verdana"/>
          <w:color w:val="000000"/>
          <w:sz w:val="22"/>
          <w:szCs w:val="22"/>
        </w:rPr>
        <w:t>podłogi tekstylne - z materiałów  spełniających warunek odporności ogniowej (niepalne)</w:t>
      </w:r>
    </w:p>
    <w:p w:rsidR="00731647" w:rsidRPr="005C755E" w:rsidRDefault="00731647" w:rsidP="006411D8">
      <w:pPr>
        <w:widowControl w:val="0"/>
        <w:numPr>
          <w:ilvl w:val="0"/>
          <w:numId w:val="2"/>
        </w:numPr>
        <w:tabs>
          <w:tab w:val="left" w:pos="851"/>
          <w:tab w:val="left" w:pos="1260"/>
        </w:tabs>
        <w:autoSpaceDE w:val="0"/>
        <w:autoSpaceDN w:val="0"/>
        <w:adjustRightInd w:val="0"/>
        <w:spacing w:line="276" w:lineRule="auto"/>
        <w:ind w:left="851" w:hanging="425"/>
        <w:jc w:val="both"/>
        <w:rPr>
          <w:rFonts w:ascii="Verdana" w:hAnsi="Verdana" w:cs="Verdana"/>
          <w:color w:val="000000"/>
          <w:sz w:val="22"/>
          <w:szCs w:val="22"/>
        </w:rPr>
      </w:pPr>
      <w:r w:rsidRPr="005C755E">
        <w:rPr>
          <w:rFonts w:ascii="Verdana" w:hAnsi="Verdana" w:cs="Verdana"/>
          <w:color w:val="000000"/>
          <w:sz w:val="22"/>
          <w:szCs w:val="22"/>
        </w:rPr>
        <w:t xml:space="preserve">płytki ścienne gres szkliwiony </w:t>
      </w:r>
    </w:p>
    <w:p w:rsidR="00731647" w:rsidRPr="005C755E" w:rsidRDefault="00731647" w:rsidP="006411D8">
      <w:pPr>
        <w:widowControl w:val="0"/>
        <w:numPr>
          <w:ilvl w:val="0"/>
          <w:numId w:val="2"/>
        </w:numPr>
        <w:tabs>
          <w:tab w:val="left" w:pos="851"/>
          <w:tab w:val="left" w:pos="1260"/>
        </w:tabs>
        <w:autoSpaceDE w:val="0"/>
        <w:autoSpaceDN w:val="0"/>
        <w:adjustRightInd w:val="0"/>
        <w:spacing w:line="276" w:lineRule="auto"/>
        <w:ind w:left="851" w:hanging="425"/>
        <w:jc w:val="both"/>
        <w:rPr>
          <w:rFonts w:ascii="Verdana" w:hAnsi="Verdana" w:cs="Verdana"/>
          <w:color w:val="000000"/>
          <w:sz w:val="22"/>
          <w:szCs w:val="22"/>
        </w:rPr>
      </w:pPr>
      <w:r w:rsidRPr="005C755E">
        <w:rPr>
          <w:rFonts w:ascii="Verdana" w:hAnsi="Verdana" w:cs="Verdana"/>
          <w:color w:val="000000"/>
          <w:sz w:val="22"/>
          <w:szCs w:val="22"/>
        </w:rPr>
        <w:t xml:space="preserve">cokoły przyścienne o wysokości 10 cm należy wykonać z materiałów identycznych z użytymi do wykonania posadzki w danym pomieszczeniu. Cokoły przy podłogach </w:t>
      </w:r>
      <w:proofErr w:type="spellStart"/>
      <w:r w:rsidR="00B12D63" w:rsidRPr="005C755E">
        <w:rPr>
          <w:rFonts w:ascii="Verdana" w:hAnsi="Verdana" w:cs="Verdana"/>
          <w:color w:val="000000"/>
          <w:sz w:val="22"/>
          <w:szCs w:val="22"/>
        </w:rPr>
        <w:t>bezszczelinowe</w:t>
      </w:r>
      <w:proofErr w:type="spellEnd"/>
      <w:r w:rsidRPr="005C755E">
        <w:rPr>
          <w:rFonts w:ascii="Verdana" w:hAnsi="Verdana" w:cs="Verdana"/>
          <w:color w:val="000000"/>
          <w:sz w:val="22"/>
          <w:szCs w:val="22"/>
        </w:rPr>
        <w:t>, wykonane z materiałów odpowiadających wymaganiom dla podłóg w tych pomieszczeniach.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 robotach wykończeniowych należy stosować materiały trwałe i odpowiednie ze względów higienicznych (gładkość, zmywalność, odporność na działanie środków dezynfekcyjnych).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Materiały użyte na okładziny ścian i podłogi twarde, dodatkowo powinny być nienasiąkliwe, a w odniesieniu do podłóg – przeciwpoślizgowe.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Wszystkie użyte materiały powinny posiadać stosowne atesty.</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Styki podłóg ze ścianami powinny być wykonane w sposób </w:t>
      </w:r>
      <w:proofErr w:type="spellStart"/>
      <w:r w:rsidRPr="005C755E">
        <w:rPr>
          <w:rFonts w:ascii="Verdana" w:hAnsi="Verdana" w:cs="Verdana"/>
          <w:color w:val="000000"/>
          <w:sz w:val="22"/>
          <w:szCs w:val="22"/>
        </w:rPr>
        <w:t>bezszczelinowy</w:t>
      </w:r>
      <w:proofErr w:type="spellEnd"/>
      <w:r w:rsidRPr="005C755E">
        <w:rPr>
          <w:rFonts w:ascii="Verdana" w:hAnsi="Verdana" w:cs="Verdana"/>
          <w:color w:val="000000"/>
          <w:sz w:val="22"/>
          <w:szCs w:val="22"/>
        </w:rPr>
        <w:t xml:space="preserve"> zapewniający ich mycie i dezynfekcję.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Wszystkie piony instalacyjne należy obudować.</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Dopuszczalny poziom hałasu – 35 </w:t>
      </w:r>
      <w:proofErr w:type="spellStart"/>
      <w:r w:rsidRPr="005C755E">
        <w:rPr>
          <w:rFonts w:ascii="Verdana" w:hAnsi="Verdana" w:cs="Verdana"/>
          <w:color w:val="000000"/>
          <w:sz w:val="22"/>
          <w:szCs w:val="22"/>
        </w:rPr>
        <w:t>dB</w:t>
      </w:r>
      <w:proofErr w:type="spellEnd"/>
      <w:r w:rsidRPr="005C755E">
        <w:rPr>
          <w:rFonts w:ascii="Verdana" w:hAnsi="Verdana" w:cs="Verdana"/>
          <w:color w:val="000000"/>
          <w:sz w:val="22"/>
          <w:szCs w:val="22"/>
        </w:rPr>
        <w:t xml:space="preserve"> (A)</w:t>
      </w:r>
    </w:p>
    <w:p w:rsidR="0078550B" w:rsidRPr="005C755E" w:rsidRDefault="0078550B" w:rsidP="006411D8">
      <w:pPr>
        <w:widowControl w:val="0"/>
        <w:tabs>
          <w:tab w:val="left" w:pos="1287"/>
        </w:tabs>
        <w:autoSpaceDE w:val="0"/>
        <w:autoSpaceDN w:val="0"/>
        <w:adjustRightInd w:val="0"/>
        <w:spacing w:line="276" w:lineRule="auto"/>
        <w:ind w:right="426"/>
        <w:rPr>
          <w:rFonts w:ascii="Verdana" w:hAnsi="Verdana" w:cs="Verdana"/>
          <w:b/>
          <w:bCs/>
          <w:color w:val="000000"/>
          <w:sz w:val="22"/>
          <w:szCs w:val="22"/>
        </w:rPr>
      </w:pPr>
    </w:p>
    <w:p w:rsidR="00731647" w:rsidRPr="00A729CF" w:rsidRDefault="00731647" w:rsidP="00A729CF">
      <w:pPr>
        <w:widowControl w:val="0"/>
        <w:tabs>
          <w:tab w:val="left" w:pos="1287"/>
        </w:tabs>
        <w:autoSpaceDE w:val="0"/>
        <w:autoSpaceDN w:val="0"/>
        <w:adjustRightInd w:val="0"/>
        <w:spacing w:line="276" w:lineRule="auto"/>
        <w:ind w:right="426"/>
        <w:rPr>
          <w:rFonts w:ascii="Verdana" w:hAnsi="Verdana" w:cs="Verdana"/>
          <w:b/>
          <w:bCs/>
          <w:color w:val="000000"/>
          <w:sz w:val="22"/>
          <w:szCs w:val="22"/>
        </w:rPr>
      </w:pPr>
      <w:r w:rsidRPr="005C755E">
        <w:rPr>
          <w:rFonts w:ascii="Verdana" w:hAnsi="Verdana" w:cs="Verdana"/>
          <w:b/>
          <w:bCs/>
          <w:color w:val="000000"/>
          <w:sz w:val="22"/>
          <w:szCs w:val="22"/>
        </w:rPr>
        <w:t>Ściany</w:t>
      </w:r>
    </w:p>
    <w:p w:rsidR="00731647" w:rsidRPr="005C755E" w:rsidRDefault="00731647" w:rsidP="006411D8">
      <w:pPr>
        <w:widowControl w:val="0"/>
        <w:tabs>
          <w:tab w:val="left" w:pos="567"/>
        </w:tabs>
        <w:autoSpaceDE w:val="0"/>
        <w:autoSpaceDN w:val="0"/>
        <w:adjustRightInd w:val="0"/>
        <w:spacing w:line="276" w:lineRule="auto"/>
        <w:ind w:right="48"/>
        <w:jc w:val="both"/>
        <w:rPr>
          <w:rFonts w:ascii="Verdana" w:hAnsi="Verdana" w:cs="Verdana"/>
          <w:color w:val="000000"/>
          <w:sz w:val="22"/>
          <w:szCs w:val="22"/>
        </w:rPr>
      </w:pPr>
      <w:r w:rsidRPr="005C755E">
        <w:rPr>
          <w:rFonts w:ascii="Verdana" w:hAnsi="Verdana" w:cs="Verdana"/>
          <w:color w:val="000000"/>
          <w:sz w:val="22"/>
          <w:szCs w:val="22"/>
        </w:rPr>
        <w:t xml:space="preserve">Pomieszczenia pomocnicze - farba akrylowa zmywalna z dodatkami bakteriobójczymi do pełnej wysokości, wykończenie </w:t>
      </w:r>
    </w:p>
    <w:p w:rsidR="00731647" w:rsidRPr="005C755E" w:rsidRDefault="00731647" w:rsidP="006411D8">
      <w:pPr>
        <w:widowControl w:val="0"/>
        <w:tabs>
          <w:tab w:val="left" w:pos="0"/>
          <w:tab w:val="left" w:pos="567"/>
          <w:tab w:val="left" w:pos="4254"/>
        </w:tabs>
        <w:suppressAutoHyphens/>
        <w:autoSpaceDE w:val="0"/>
        <w:autoSpaceDN w:val="0"/>
        <w:adjustRightInd w:val="0"/>
        <w:spacing w:line="276" w:lineRule="auto"/>
        <w:ind w:right="48"/>
        <w:jc w:val="both"/>
        <w:rPr>
          <w:rFonts w:ascii="Verdana" w:hAnsi="Verdana" w:cs="Verdana"/>
          <w:color w:val="000000"/>
          <w:sz w:val="22"/>
          <w:szCs w:val="22"/>
        </w:rPr>
      </w:pPr>
      <w:r w:rsidRPr="005C755E">
        <w:rPr>
          <w:rFonts w:ascii="Verdana" w:hAnsi="Verdana" w:cs="Verdana"/>
          <w:color w:val="000000"/>
          <w:sz w:val="22"/>
          <w:szCs w:val="22"/>
        </w:rPr>
        <w:lastRenderedPageBreak/>
        <w:t>W pomieszczeniach o ścianach wykończ</w:t>
      </w:r>
      <w:r w:rsidR="001E7885" w:rsidRPr="005C755E">
        <w:rPr>
          <w:rFonts w:ascii="Verdana" w:hAnsi="Verdana" w:cs="Verdana"/>
          <w:color w:val="000000"/>
          <w:sz w:val="22"/>
          <w:szCs w:val="22"/>
        </w:rPr>
        <w:t>onych farbami przy umywalkach i </w:t>
      </w:r>
      <w:r w:rsidRPr="005C755E">
        <w:rPr>
          <w:rFonts w:ascii="Verdana" w:hAnsi="Verdana" w:cs="Verdana"/>
          <w:color w:val="000000"/>
          <w:sz w:val="22"/>
          <w:szCs w:val="22"/>
        </w:rPr>
        <w:t xml:space="preserve">zlewozmywakach należy wykonać fartuchy ochronne z płytek ceramicznych do wys. min. 160cm i szer. 60 cm poza obrys urządzenia. </w:t>
      </w:r>
      <w:r w:rsidR="00A729CF">
        <w:rPr>
          <w:rFonts w:ascii="Verdana" w:hAnsi="Verdana" w:cs="Verdana"/>
          <w:color w:val="000000"/>
          <w:sz w:val="22"/>
          <w:szCs w:val="22"/>
        </w:rPr>
        <w:t>(płytki ścienne gres szkliwiony</w:t>
      </w:r>
      <w:r w:rsidRPr="005C755E">
        <w:rPr>
          <w:rFonts w:ascii="Verdana" w:hAnsi="Verdana" w:cs="Verdana"/>
          <w:color w:val="000000"/>
          <w:sz w:val="22"/>
          <w:szCs w:val="22"/>
        </w:rPr>
        <w:t>),</w:t>
      </w:r>
    </w:p>
    <w:p w:rsidR="00731647" w:rsidRPr="005C755E" w:rsidRDefault="00731647" w:rsidP="006411D8">
      <w:pPr>
        <w:widowControl w:val="0"/>
        <w:tabs>
          <w:tab w:val="left" w:pos="567"/>
          <w:tab w:val="left" w:pos="1701"/>
        </w:tabs>
        <w:autoSpaceDE w:val="0"/>
        <w:autoSpaceDN w:val="0"/>
        <w:adjustRightInd w:val="0"/>
        <w:spacing w:line="276" w:lineRule="auto"/>
        <w:ind w:right="48"/>
        <w:jc w:val="both"/>
        <w:rPr>
          <w:rFonts w:ascii="Verdana" w:hAnsi="Verdana" w:cs="Verdana"/>
          <w:color w:val="000000"/>
          <w:sz w:val="22"/>
          <w:szCs w:val="22"/>
        </w:rPr>
      </w:pPr>
      <w:r w:rsidRPr="005C755E">
        <w:rPr>
          <w:rFonts w:ascii="Verdana" w:hAnsi="Verdana" w:cs="Verdana"/>
          <w:color w:val="000000"/>
          <w:sz w:val="22"/>
          <w:szCs w:val="22"/>
        </w:rPr>
        <w:t>węzły sanitarne:</w:t>
      </w:r>
      <w:r w:rsidRPr="005C755E">
        <w:rPr>
          <w:rFonts w:ascii="Verdana" w:hAnsi="Verdana" w:cs="Verdana"/>
          <w:b/>
          <w:bCs/>
          <w:color w:val="000000"/>
          <w:sz w:val="22"/>
          <w:szCs w:val="22"/>
        </w:rPr>
        <w:t xml:space="preserve"> </w:t>
      </w:r>
      <w:r w:rsidRPr="005C755E">
        <w:rPr>
          <w:rFonts w:ascii="Verdana" w:hAnsi="Verdana" w:cs="Verdana"/>
          <w:color w:val="000000"/>
          <w:sz w:val="22"/>
          <w:szCs w:val="22"/>
        </w:rPr>
        <w:t>ściany – płytki ceramiczne do pełnej wysokości gres szkliwiony posadzki gres szkliwiony,</w:t>
      </w:r>
    </w:p>
    <w:p w:rsidR="00731647" w:rsidRPr="005C755E" w:rsidRDefault="00731647" w:rsidP="006411D8">
      <w:pPr>
        <w:widowControl w:val="0"/>
        <w:tabs>
          <w:tab w:val="left" w:pos="0"/>
          <w:tab w:val="left" w:pos="567"/>
        </w:tabs>
        <w:suppressAutoHyphens/>
        <w:autoSpaceDE w:val="0"/>
        <w:autoSpaceDN w:val="0"/>
        <w:adjustRightInd w:val="0"/>
        <w:spacing w:line="276" w:lineRule="auto"/>
        <w:ind w:right="48"/>
        <w:jc w:val="both"/>
        <w:rPr>
          <w:rFonts w:ascii="Verdana" w:hAnsi="Verdana" w:cs="Verdana"/>
          <w:color w:val="000000"/>
          <w:sz w:val="22"/>
          <w:szCs w:val="22"/>
        </w:rPr>
      </w:pPr>
      <w:r w:rsidRPr="005C755E">
        <w:rPr>
          <w:rFonts w:ascii="Verdana" w:hAnsi="Verdana" w:cs="Verdana"/>
          <w:color w:val="000000"/>
          <w:sz w:val="22"/>
          <w:szCs w:val="22"/>
        </w:rPr>
        <w:t xml:space="preserve">Na narożnikach ścian narażonych na uderzenie należy zastosować zabezpieczenia kątowe do wysokości 150cm. </w:t>
      </w:r>
    </w:p>
    <w:p w:rsidR="00731647" w:rsidRPr="005C755E" w:rsidRDefault="00731647" w:rsidP="000D5468">
      <w:pPr>
        <w:widowControl w:val="0"/>
        <w:tabs>
          <w:tab w:val="left" w:pos="567"/>
          <w:tab w:val="left" w:pos="1134"/>
          <w:tab w:val="left" w:pos="1509"/>
          <w:tab w:val="left" w:pos="3402"/>
        </w:tabs>
        <w:suppressAutoHyphens/>
        <w:autoSpaceDE w:val="0"/>
        <w:autoSpaceDN w:val="0"/>
        <w:adjustRightInd w:val="0"/>
        <w:spacing w:line="276" w:lineRule="auto"/>
        <w:ind w:right="48"/>
        <w:jc w:val="both"/>
        <w:rPr>
          <w:rFonts w:ascii="Verdana" w:hAnsi="Verdana" w:cs="Verdana"/>
          <w:color w:val="000000"/>
          <w:sz w:val="22"/>
          <w:szCs w:val="22"/>
        </w:rPr>
      </w:pPr>
      <w:r w:rsidRPr="005C755E">
        <w:rPr>
          <w:rFonts w:ascii="Verdana" w:hAnsi="Verdana" w:cs="Verdana"/>
          <w:color w:val="000000"/>
          <w:sz w:val="22"/>
          <w:szCs w:val="22"/>
        </w:rPr>
        <w:t>Wszystkie powierzchnie przeznaczone do malowania należy wstępnie zagruntować podkładem do gruntowania.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Okładziny ścienne mogą być zastąpione specjalnymi farbami lub okładzinami </w:t>
      </w:r>
      <w:proofErr w:type="spellStart"/>
      <w:r w:rsidRPr="005C755E">
        <w:rPr>
          <w:rFonts w:ascii="Verdana" w:hAnsi="Verdana" w:cs="Verdana"/>
          <w:color w:val="000000"/>
          <w:sz w:val="22"/>
          <w:szCs w:val="22"/>
        </w:rPr>
        <w:t>bezspoinowymi</w:t>
      </w:r>
      <w:proofErr w:type="spellEnd"/>
      <w:r w:rsidRPr="005C755E">
        <w:rPr>
          <w:rFonts w:ascii="Verdana" w:hAnsi="Verdana" w:cs="Verdana"/>
          <w:color w:val="000000"/>
          <w:sz w:val="22"/>
          <w:szCs w:val="22"/>
        </w:rPr>
        <w:t xml:space="preserve">. </w:t>
      </w:r>
    </w:p>
    <w:p w:rsidR="00731647" w:rsidRPr="005C755E" w:rsidRDefault="00731647" w:rsidP="006411D8">
      <w:pPr>
        <w:widowControl w:val="0"/>
        <w:tabs>
          <w:tab w:val="left" w:pos="0"/>
        </w:tabs>
        <w:suppressAutoHyphens/>
        <w:autoSpaceDE w:val="0"/>
        <w:autoSpaceDN w:val="0"/>
        <w:adjustRightInd w:val="0"/>
        <w:spacing w:line="276" w:lineRule="auto"/>
        <w:ind w:right="426"/>
        <w:jc w:val="both"/>
        <w:rPr>
          <w:rFonts w:ascii="Verdana" w:hAnsi="Verdana" w:cs="Verdana"/>
          <w:color w:val="000000"/>
          <w:sz w:val="22"/>
          <w:szCs w:val="22"/>
        </w:rPr>
      </w:pPr>
    </w:p>
    <w:p w:rsidR="00731647" w:rsidRDefault="00731647" w:rsidP="00A729CF">
      <w:pPr>
        <w:widowControl w:val="0"/>
        <w:tabs>
          <w:tab w:val="left" w:pos="0"/>
        </w:tabs>
        <w:autoSpaceDE w:val="0"/>
        <w:autoSpaceDN w:val="0"/>
        <w:adjustRightInd w:val="0"/>
        <w:spacing w:line="276" w:lineRule="auto"/>
        <w:ind w:right="426"/>
        <w:jc w:val="both"/>
        <w:rPr>
          <w:rFonts w:ascii="Verdana" w:hAnsi="Verdana" w:cs="Verdana"/>
          <w:color w:val="000000"/>
          <w:sz w:val="22"/>
          <w:szCs w:val="22"/>
        </w:rPr>
      </w:pPr>
      <w:r w:rsidRPr="005C755E">
        <w:rPr>
          <w:rFonts w:ascii="Verdana" w:hAnsi="Verdana" w:cs="Verdana"/>
          <w:b/>
          <w:bCs/>
          <w:color w:val="000000"/>
          <w:sz w:val="22"/>
          <w:szCs w:val="22"/>
        </w:rPr>
        <w:t>Sufity podwieszane:</w:t>
      </w:r>
      <w:r w:rsidRPr="005C755E">
        <w:rPr>
          <w:rFonts w:ascii="Verdana" w:hAnsi="Verdana" w:cs="Verdana"/>
          <w:color w:val="000000"/>
          <w:sz w:val="22"/>
          <w:szCs w:val="22"/>
        </w:rPr>
        <w:t xml:space="preserve"> </w:t>
      </w:r>
    </w:p>
    <w:p w:rsidR="00731647" w:rsidRDefault="00731647" w:rsidP="006411D8">
      <w:pPr>
        <w:widowControl w:val="0"/>
        <w:tabs>
          <w:tab w:val="left" w:pos="0"/>
        </w:tabs>
        <w:suppressAutoHyphens/>
        <w:autoSpaceDE w:val="0"/>
        <w:autoSpaceDN w:val="0"/>
        <w:adjustRightInd w:val="0"/>
        <w:spacing w:line="276" w:lineRule="auto"/>
        <w:ind w:right="426"/>
        <w:jc w:val="both"/>
        <w:rPr>
          <w:rFonts w:ascii="Verdana" w:hAnsi="Verdana" w:cs="Verdana"/>
          <w:color w:val="000000"/>
          <w:sz w:val="22"/>
          <w:szCs w:val="22"/>
        </w:rPr>
      </w:pPr>
      <w:r w:rsidRPr="005C755E">
        <w:rPr>
          <w:rFonts w:ascii="Verdana" w:hAnsi="Verdana" w:cs="Verdana"/>
          <w:color w:val="000000"/>
          <w:sz w:val="22"/>
          <w:szCs w:val="22"/>
        </w:rPr>
        <w:t xml:space="preserve">Sufity – kasetonowe i </w:t>
      </w:r>
      <w:proofErr w:type="spellStart"/>
      <w:r w:rsidRPr="005C755E">
        <w:rPr>
          <w:rFonts w:ascii="Verdana" w:hAnsi="Verdana" w:cs="Verdana"/>
          <w:color w:val="000000"/>
          <w:sz w:val="22"/>
          <w:szCs w:val="22"/>
        </w:rPr>
        <w:t>gk</w:t>
      </w:r>
      <w:proofErr w:type="spellEnd"/>
      <w:r w:rsidRPr="005C755E">
        <w:rPr>
          <w:rFonts w:ascii="Verdana" w:hAnsi="Verdana" w:cs="Verdana"/>
          <w:color w:val="000000"/>
          <w:sz w:val="22"/>
          <w:szCs w:val="22"/>
        </w:rPr>
        <w:t xml:space="preserve"> , higieniczne, na ruszcie systemowym</w:t>
      </w:r>
    </w:p>
    <w:p w:rsidR="00A729CF" w:rsidRPr="005C755E" w:rsidRDefault="00A729CF" w:rsidP="006411D8">
      <w:pPr>
        <w:widowControl w:val="0"/>
        <w:tabs>
          <w:tab w:val="left" w:pos="0"/>
        </w:tabs>
        <w:suppressAutoHyphens/>
        <w:autoSpaceDE w:val="0"/>
        <w:autoSpaceDN w:val="0"/>
        <w:adjustRightInd w:val="0"/>
        <w:spacing w:line="276" w:lineRule="auto"/>
        <w:ind w:right="426"/>
        <w:jc w:val="both"/>
        <w:rPr>
          <w:rFonts w:ascii="Verdana" w:hAnsi="Verdana" w:cs="Verdana"/>
          <w:color w:val="000000"/>
          <w:sz w:val="22"/>
          <w:szCs w:val="22"/>
        </w:rPr>
      </w:pPr>
    </w:p>
    <w:p w:rsidR="00731647" w:rsidRPr="005C755E" w:rsidRDefault="00731647" w:rsidP="006411D8">
      <w:pPr>
        <w:widowControl w:val="0"/>
        <w:tabs>
          <w:tab w:val="left" w:pos="0"/>
        </w:tabs>
        <w:suppressAutoHyphens/>
        <w:autoSpaceDE w:val="0"/>
        <w:autoSpaceDN w:val="0"/>
        <w:adjustRightInd w:val="0"/>
        <w:spacing w:line="276" w:lineRule="auto"/>
        <w:ind w:right="426"/>
        <w:jc w:val="both"/>
        <w:rPr>
          <w:rFonts w:ascii="Verdana" w:hAnsi="Verdana" w:cs="Verdana"/>
          <w:color w:val="000000"/>
          <w:sz w:val="22"/>
          <w:szCs w:val="22"/>
        </w:rPr>
      </w:pPr>
      <w:r w:rsidRPr="005C755E">
        <w:rPr>
          <w:rFonts w:ascii="Verdana" w:hAnsi="Verdana" w:cs="Verdana"/>
          <w:b/>
          <w:bCs/>
          <w:color w:val="000000"/>
          <w:sz w:val="22"/>
          <w:szCs w:val="22"/>
        </w:rPr>
        <w:t xml:space="preserve">Nadproża </w:t>
      </w:r>
    </w:p>
    <w:p w:rsidR="00731647" w:rsidRPr="005C755E" w:rsidRDefault="00731647" w:rsidP="006411D8">
      <w:pPr>
        <w:widowControl w:val="0"/>
        <w:tabs>
          <w:tab w:val="left" w:pos="0"/>
        </w:tabs>
        <w:suppressAutoHyphens/>
        <w:autoSpaceDE w:val="0"/>
        <w:autoSpaceDN w:val="0"/>
        <w:adjustRightInd w:val="0"/>
        <w:spacing w:line="276" w:lineRule="auto"/>
        <w:ind w:right="426"/>
        <w:jc w:val="both"/>
        <w:rPr>
          <w:rFonts w:ascii="Verdana" w:hAnsi="Verdana" w:cs="Verdana"/>
          <w:color w:val="000000"/>
          <w:sz w:val="22"/>
          <w:szCs w:val="22"/>
        </w:rPr>
      </w:pPr>
      <w:r w:rsidRPr="005C755E">
        <w:rPr>
          <w:rFonts w:ascii="Verdana" w:hAnsi="Verdana" w:cs="Verdana"/>
          <w:color w:val="000000"/>
          <w:sz w:val="22"/>
          <w:szCs w:val="22"/>
        </w:rPr>
        <w:t>Nad wykuwanymi otworami w ścianach dzia</w:t>
      </w:r>
      <w:r w:rsidR="001E7885" w:rsidRPr="005C755E">
        <w:rPr>
          <w:rFonts w:ascii="Verdana" w:hAnsi="Verdana" w:cs="Verdana"/>
          <w:color w:val="000000"/>
          <w:sz w:val="22"/>
          <w:szCs w:val="22"/>
        </w:rPr>
        <w:t xml:space="preserve">łowych z dwóch ceowników [ 80, </w:t>
      </w:r>
      <w:r w:rsidRPr="005C755E">
        <w:rPr>
          <w:rFonts w:ascii="Verdana" w:hAnsi="Verdana" w:cs="Verdana"/>
          <w:color w:val="000000"/>
          <w:sz w:val="22"/>
          <w:szCs w:val="22"/>
        </w:rPr>
        <w:t xml:space="preserve">w ścianach nośnych z dwuteowników I 120, I 140, I 160, I 180. </w:t>
      </w:r>
    </w:p>
    <w:p w:rsidR="00731647" w:rsidRPr="005C755E" w:rsidRDefault="00731647" w:rsidP="006411D8">
      <w:pPr>
        <w:widowControl w:val="0"/>
        <w:tabs>
          <w:tab w:val="left" w:pos="0"/>
        </w:tabs>
        <w:suppressAutoHyphens/>
        <w:autoSpaceDE w:val="0"/>
        <w:autoSpaceDN w:val="0"/>
        <w:adjustRightInd w:val="0"/>
        <w:spacing w:line="276" w:lineRule="auto"/>
        <w:ind w:right="426"/>
        <w:jc w:val="both"/>
        <w:rPr>
          <w:rFonts w:ascii="Verdana" w:hAnsi="Verdana" w:cs="Verdana"/>
          <w:color w:val="000000"/>
          <w:sz w:val="22"/>
          <w:szCs w:val="22"/>
        </w:rPr>
      </w:pPr>
      <w:r w:rsidRPr="005C755E">
        <w:rPr>
          <w:rFonts w:ascii="Verdana" w:hAnsi="Verdana" w:cs="Verdana"/>
          <w:color w:val="000000"/>
          <w:sz w:val="22"/>
          <w:szCs w:val="22"/>
        </w:rPr>
        <w:t xml:space="preserve">W nowych ścianach działowych gr. 12 cm </w:t>
      </w:r>
      <w:r w:rsidR="001E7885" w:rsidRPr="005C755E">
        <w:rPr>
          <w:rFonts w:ascii="Verdana" w:hAnsi="Verdana" w:cs="Verdana"/>
          <w:color w:val="000000"/>
          <w:sz w:val="22"/>
          <w:szCs w:val="22"/>
        </w:rPr>
        <w:t xml:space="preserve">nadproża prefabrykowane typu L </w:t>
      </w:r>
    </w:p>
    <w:p w:rsidR="001E7885" w:rsidRPr="005C755E" w:rsidRDefault="001E7885" w:rsidP="006411D8">
      <w:pPr>
        <w:widowControl w:val="0"/>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Okna</w:t>
      </w:r>
    </w:p>
    <w:p w:rsidR="000D5468"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Nie planuje się wymiany okien</w:t>
      </w:r>
      <w:r w:rsidR="003821A0">
        <w:rPr>
          <w:rFonts w:ascii="Verdana" w:hAnsi="Verdana" w:cs="Verdana"/>
          <w:color w:val="000000"/>
          <w:sz w:val="22"/>
          <w:szCs w:val="22"/>
        </w:rPr>
        <w:t xml:space="preserve"> (nowa stolarka PCV)</w:t>
      </w:r>
      <w:r w:rsidRPr="005C755E">
        <w:rPr>
          <w:rFonts w:ascii="Verdana" w:hAnsi="Verdana" w:cs="Verdana"/>
          <w:color w:val="000000"/>
          <w:sz w:val="22"/>
          <w:szCs w:val="22"/>
        </w:rPr>
        <w:t xml:space="preserve">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Z uwagi na wyznaczone strefy pożarowe może zaistnieć konieczność zmniejszenia, bądź zamurowania niektórych otworów okiennych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keepNext/>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Stolarka drzwiowa</w:t>
      </w:r>
    </w:p>
    <w:p w:rsidR="002F3255" w:rsidRPr="005C755E" w:rsidRDefault="002F3255" w:rsidP="002F3255">
      <w:pPr>
        <w:widowControl w:val="0"/>
        <w:suppressAutoHyphens/>
        <w:autoSpaceDE w:val="0"/>
        <w:autoSpaceDN w:val="0"/>
        <w:adjustRightInd w:val="0"/>
        <w:spacing w:line="276" w:lineRule="auto"/>
        <w:ind w:right="426"/>
        <w:jc w:val="both"/>
        <w:rPr>
          <w:rFonts w:ascii="Verdana" w:hAnsi="Verdana" w:cs="Verdana"/>
          <w:color w:val="000000"/>
          <w:sz w:val="22"/>
          <w:szCs w:val="22"/>
        </w:rPr>
      </w:pPr>
      <w:r w:rsidRPr="005C755E">
        <w:rPr>
          <w:rFonts w:ascii="Verdana" w:hAnsi="Verdana" w:cs="Verdana"/>
          <w:color w:val="000000"/>
          <w:sz w:val="22"/>
          <w:szCs w:val="22"/>
        </w:rPr>
        <w:t>Wewnętrzna</w:t>
      </w:r>
    </w:p>
    <w:p w:rsidR="002F3255" w:rsidRDefault="002F3255" w:rsidP="002F3255">
      <w:pPr>
        <w:widowControl w:val="0"/>
        <w:tabs>
          <w:tab w:val="left" w:pos="426"/>
          <w:tab w:val="left" w:pos="567"/>
          <w:tab w:val="left" w:pos="1134"/>
          <w:tab w:val="left" w:pos="1509"/>
          <w:tab w:val="left" w:pos="3402"/>
        </w:tabs>
        <w:suppressAutoHyphens/>
        <w:autoSpaceDE w:val="0"/>
        <w:autoSpaceDN w:val="0"/>
        <w:adjustRightInd w:val="0"/>
        <w:spacing w:line="276" w:lineRule="auto"/>
        <w:ind w:right="-34"/>
        <w:jc w:val="both"/>
        <w:rPr>
          <w:rFonts w:ascii="Verdana" w:hAnsi="Verdana" w:cs="Verdana"/>
          <w:color w:val="000000"/>
          <w:sz w:val="22"/>
          <w:szCs w:val="22"/>
        </w:rPr>
      </w:pPr>
      <w:r w:rsidRPr="005C755E">
        <w:rPr>
          <w:rFonts w:ascii="Verdana" w:hAnsi="Verdana" w:cs="Verdana"/>
          <w:color w:val="000000"/>
          <w:sz w:val="22"/>
          <w:szCs w:val="22"/>
        </w:rPr>
        <w:t xml:space="preserve">Stolarka aluminiowa z przeszkleniami, </w:t>
      </w:r>
    </w:p>
    <w:p w:rsidR="002F3255" w:rsidRPr="005C755E" w:rsidRDefault="002F3255" w:rsidP="002F3255">
      <w:pPr>
        <w:widowControl w:val="0"/>
        <w:tabs>
          <w:tab w:val="left" w:pos="426"/>
          <w:tab w:val="left" w:pos="567"/>
          <w:tab w:val="left" w:pos="1134"/>
          <w:tab w:val="left" w:pos="1509"/>
          <w:tab w:val="left" w:pos="3402"/>
        </w:tabs>
        <w:suppressAutoHyphens/>
        <w:autoSpaceDE w:val="0"/>
        <w:autoSpaceDN w:val="0"/>
        <w:adjustRightInd w:val="0"/>
        <w:spacing w:line="276" w:lineRule="auto"/>
        <w:ind w:right="-34"/>
        <w:jc w:val="both"/>
        <w:rPr>
          <w:rFonts w:ascii="Verdana" w:hAnsi="Verdana" w:cs="Verdana"/>
          <w:color w:val="000000"/>
          <w:sz w:val="22"/>
          <w:szCs w:val="22"/>
        </w:rPr>
      </w:pPr>
      <w:r>
        <w:rPr>
          <w:rFonts w:ascii="Verdana" w:hAnsi="Verdana" w:cs="Verdana"/>
          <w:color w:val="000000"/>
          <w:sz w:val="22"/>
          <w:szCs w:val="22"/>
        </w:rPr>
        <w:tab/>
      </w:r>
      <w:r w:rsidRPr="005C755E">
        <w:rPr>
          <w:rFonts w:ascii="Verdana" w:hAnsi="Verdana" w:cs="Verdana"/>
          <w:color w:val="000000"/>
          <w:sz w:val="22"/>
          <w:szCs w:val="22"/>
        </w:rPr>
        <w:t>Drzwi wewnętrzne</w:t>
      </w:r>
      <w:r>
        <w:rPr>
          <w:rFonts w:ascii="Verdana" w:hAnsi="Verdana" w:cs="Verdana"/>
          <w:color w:val="000000"/>
          <w:sz w:val="22"/>
          <w:szCs w:val="22"/>
        </w:rPr>
        <w:t xml:space="preserve"> </w:t>
      </w:r>
      <w:r w:rsidRPr="005C755E">
        <w:rPr>
          <w:rFonts w:ascii="Verdana" w:hAnsi="Verdana" w:cs="Verdana"/>
          <w:color w:val="000000"/>
          <w:sz w:val="22"/>
          <w:szCs w:val="22"/>
        </w:rPr>
        <w:t xml:space="preserve">– </w:t>
      </w:r>
      <w:r>
        <w:rPr>
          <w:rFonts w:ascii="Verdana" w:hAnsi="Verdana" w:cs="Verdana"/>
          <w:color w:val="000000"/>
          <w:sz w:val="22"/>
          <w:szCs w:val="22"/>
        </w:rPr>
        <w:t xml:space="preserve">drewniane płytowe o konstrukcji wzmocnionej </w:t>
      </w:r>
      <w:r w:rsidRPr="005C755E">
        <w:rPr>
          <w:rFonts w:ascii="Verdana" w:hAnsi="Verdana" w:cs="Verdana"/>
          <w:color w:val="000000"/>
          <w:sz w:val="22"/>
          <w:szCs w:val="22"/>
        </w:rPr>
        <w:t xml:space="preserve">gr </w:t>
      </w:r>
      <w:r>
        <w:rPr>
          <w:rFonts w:ascii="Verdana" w:hAnsi="Verdana" w:cs="Verdana"/>
          <w:color w:val="000000"/>
          <w:sz w:val="22"/>
          <w:szCs w:val="22"/>
        </w:rPr>
        <w:t>25</w:t>
      </w:r>
      <w:r w:rsidRPr="005C755E">
        <w:rPr>
          <w:rFonts w:ascii="Verdana" w:hAnsi="Verdana" w:cs="Verdana"/>
          <w:color w:val="000000"/>
          <w:sz w:val="22"/>
          <w:szCs w:val="22"/>
        </w:rPr>
        <w:t xml:space="preserve"> mm malowane, klamki i szyldy. </w:t>
      </w:r>
      <w:r>
        <w:rPr>
          <w:rFonts w:ascii="Verdana" w:hAnsi="Verdana" w:cs="Verdana"/>
          <w:color w:val="000000"/>
          <w:sz w:val="22"/>
          <w:szCs w:val="22"/>
        </w:rPr>
        <w:t xml:space="preserve">Przeszklenia umożliwiające obserwację </w:t>
      </w:r>
    </w:p>
    <w:p w:rsidR="002F3255" w:rsidRPr="005C755E" w:rsidRDefault="002F3255" w:rsidP="002F3255">
      <w:pPr>
        <w:widowControl w:val="0"/>
        <w:tabs>
          <w:tab w:val="left" w:pos="426"/>
          <w:tab w:val="left" w:pos="567"/>
          <w:tab w:val="left" w:pos="1134"/>
          <w:tab w:val="left" w:pos="1509"/>
          <w:tab w:val="left" w:pos="3402"/>
        </w:tabs>
        <w:suppressAutoHyphens/>
        <w:autoSpaceDE w:val="0"/>
        <w:autoSpaceDN w:val="0"/>
        <w:adjustRightInd w:val="0"/>
        <w:spacing w:line="276" w:lineRule="auto"/>
        <w:ind w:right="-34"/>
        <w:jc w:val="both"/>
        <w:rPr>
          <w:rFonts w:ascii="Verdana" w:hAnsi="Verdana" w:cs="Verdana"/>
          <w:color w:val="000000"/>
          <w:sz w:val="22"/>
          <w:szCs w:val="22"/>
        </w:rPr>
      </w:pPr>
      <w:r>
        <w:rPr>
          <w:rFonts w:ascii="Verdana" w:hAnsi="Verdana" w:cs="Verdana"/>
          <w:color w:val="000000"/>
          <w:sz w:val="22"/>
          <w:szCs w:val="22"/>
        </w:rPr>
        <w:tab/>
      </w:r>
      <w:r w:rsidRPr="005C755E">
        <w:rPr>
          <w:rFonts w:ascii="Verdana" w:hAnsi="Verdana" w:cs="Verdana"/>
          <w:color w:val="000000"/>
          <w:sz w:val="22"/>
          <w:szCs w:val="22"/>
        </w:rPr>
        <w:t>Przeciwpożarowa – aluminiowa, pełna i przeszklona. Drzwi wyposażone w samozamykacze szynowe</w:t>
      </w:r>
      <w:r>
        <w:rPr>
          <w:rFonts w:ascii="Verdana" w:hAnsi="Verdana" w:cs="Verdana"/>
          <w:color w:val="000000"/>
          <w:sz w:val="22"/>
          <w:szCs w:val="22"/>
        </w:rPr>
        <w:t xml:space="preserve">. </w:t>
      </w:r>
      <w:r w:rsidRPr="005C755E">
        <w:rPr>
          <w:rFonts w:ascii="Verdana" w:hAnsi="Verdana" w:cs="Verdana"/>
          <w:color w:val="000000"/>
          <w:sz w:val="22"/>
          <w:szCs w:val="22"/>
        </w:rPr>
        <w:t xml:space="preserve"> </w:t>
      </w:r>
    </w:p>
    <w:p w:rsidR="002F3255" w:rsidRPr="002F3255" w:rsidRDefault="002F3255" w:rsidP="002F3255">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Okucia i klamki ze stali nierdzewnej.</w:t>
      </w:r>
    </w:p>
    <w:p w:rsidR="002F3255" w:rsidRPr="005C755E" w:rsidRDefault="002F3255" w:rsidP="002F3255">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Wymagana minimalna szerokość d</w:t>
      </w:r>
      <w:r>
        <w:rPr>
          <w:rFonts w:ascii="Verdana" w:hAnsi="Verdana" w:cs="Verdana"/>
          <w:color w:val="000000"/>
          <w:sz w:val="22"/>
          <w:szCs w:val="22"/>
        </w:rPr>
        <w:t xml:space="preserve">rzwi ( wymiar w świetle otworu) - </w:t>
      </w:r>
      <w:r w:rsidRPr="005C755E">
        <w:rPr>
          <w:rFonts w:ascii="Verdana" w:hAnsi="Verdana" w:cs="Verdana"/>
          <w:color w:val="000000"/>
          <w:sz w:val="22"/>
          <w:szCs w:val="22"/>
        </w:rPr>
        <w:t xml:space="preserve">90 cm </w:t>
      </w:r>
    </w:p>
    <w:p w:rsidR="002F3255" w:rsidRPr="005C755E" w:rsidRDefault="002F3255" w:rsidP="002F3255">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Drzwi do pomieszczeń sanitarnych powinny posiadać kratki transferowe.</w:t>
      </w:r>
    </w:p>
    <w:p w:rsidR="002F3255" w:rsidRDefault="002F3255" w:rsidP="00A729CF">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xml:space="preserve">Drzwi do pomieszczeń </w:t>
      </w:r>
      <w:r w:rsidR="00C516A7">
        <w:rPr>
          <w:rFonts w:ascii="Verdana" w:hAnsi="Verdana" w:cs="Verdana"/>
          <w:color w:val="000000"/>
          <w:sz w:val="22"/>
          <w:szCs w:val="22"/>
        </w:rPr>
        <w:t>magazynowych i porządkowych w Klasie EI 30</w:t>
      </w:r>
    </w:p>
    <w:p w:rsidR="00A729CF" w:rsidRPr="005C755E" w:rsidRDefault="00A729CF" w:rsidP="00A729CF">
      <w:pPr>
        <w:widowControl w:val="0"/>
        <w:autoSpaceDE w:val="0"/>
        <w:autoSpaceDN w:val="0"/>
        <w:adjustRightInd w:val="0"/>
        <w:spacing w:line="276" w:lineRule="auto"/>
        <w:rPr>
          <w:rFonts w:ascii="Verdana" w:hAnsi="Verdana" w:cs="Verdana"/>
          <w:color w:val="000000"/>
          <w:sz w:val="22"/>
          <w:szCs w:val="22"/>
        </w:rPr>
      </w:pPr>
    </w:p>
    <w:p w:rsidR="008844BE" w:rsidRDefault="008844BE" w:rsidP="006411D8">
      <w:pPr>
        <w:widowControl w:val="0"/>
        <w:autoSpaceDE w:val="0"/>
        <w:autoSpaceDN w:val="0"/>
        <w:adjustRightInd w:val="0"/>
        <w:spacing w:line="276" w:lineRule="auto"/>
        <w:jc w:val="both"/>
        <w:rPr>
          <w:rFonts w:ascii="Verdana" w:hAnsi="Verdana" w:cs="Verdana"/>
          <w:b/>
          <w:color w:val="000000"/>
          <w:sz w:val="22"/>
          <w:szCs w:val="22"/>
        </w:rPr>
      </w:pPr>
      <w:r w:rsidRPr="005C755E">
        <w:rPr>
          <w:rFonts w:ascii="Verdana" w:hAnsi="Verdana" w:cs="Verdana"/>
          <w:b/>
          <w:color w:val="000000"/>
          <w:sz w:val="22"/>
          <w:szCs w:val="22"/>
        </w:rPr>
        <w:t>Elementy wykończenia wnętrz powinny spełniać wymagania w zakresie ochrony ppoż.</w:t>
      </w:r>
    </w:p>
    <w:p w:rsidR="00A729CF" w:rsidRPr="005C755E" w:rsidRDefault="00A729CF" w:rsidP="006411D8">
      <w:pPr>
        <w:widowControl w:val="0"/>
        <w:autoSpaceDE w:val="0"/>
        <w:autoSpaceDN w:val="0"/>
        <w:adjustRightInd w:val="0"/>
        <w:spacing w:line="276" w:lineRule="auto"/>
        <w:jc w:val="both"/>
        <w:rPr>
          <w:rFonts w:ascii="Verdana" w:hAnsi="Verdana" w:cs="Verdana"/>
          <w:b/>
          <w:color w:val="000000"/>
          <w:sz w:val="22"/>
          <w:szCs w:val="22"/>
        </w:rPr>
      </w:pPr>
    </w:p>
    <w:p w:rsidR="008844BE" w:rsidRPr="005C755E" w:rsidRDefault="008844BE"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Rozwi</w:t>
      </w:r>
      <w:r w:rsidRPr="005C755E">
        <w:rPr>
          <w:rFonts w:ascii="Verdana" w:hAnsi="Verdana" w:cs="Verdana"/>
          <w:color w:val="000000"/>
          <w:sz w:val="22"/>
          <w:szCs w:val="22"/>
        </w:rPr>
        <w:t>ą</w:t>
      </w:r>
      <w:r w:rsidRPr="005C755E">
        <w:rPr>
          <w:rFonts w:ascii="Verdana" w:hAnsi="Verdana" w:cs="Verdana"/>
          <w:b/>
          <w:bCs/>
          <w:color w:val="000000"/>
          <w:sz w:val="22"/>
          <w:szCs w:val="22"/>
        </w:rPr>
        <w:t>zania dla niepełnosprawnych</w:t>
      </w:r>
    </w:p>
    <w:p w:rsidR="00731647" w:rsidRPr="005C755E" w:rsidRDefault="00731647" w:rsidP="006411D8">
      <w:pPr>
        <w:widowControl w:val="0"/>
        <w:tabs>
          <w:tab w:val="left" w:pos="0"/>
          <w:tab w:val="left" w:pos="709"/>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lastRenderedPageBreak/>
        <w:t xml:space="preserve">Dostęp do budynku dla osób niepełnosprawnych będzie zapewniać </w:t>
      </w:r>
      <w:r w:rsidR="000D5468">
        <w:rPr>
          <w:rFonts w:ascii="Verdana" w:hAnsi="Verdana" w:cs="Verdana"/>
          <w:bCs/>
          <w:color w:val="000000"/>
          <w:sz w:val="22"/>
          <w:szCs w:val="22"/>
        </w:rPr>
        <w:t xml:space="preserve">pochylnia </w:t>
      </w:r>
      <w:r w:rsidRPr="005C755E">
        <w:rPr>
          <w:rFonts w:ascii="Verdana" w:hAnsi="Verdana" w:cs="Verdana"/>
          <w:color w:val="000000"/>
          <w:sz w:val="22"/>
          <w:szCs w:val="22"/>
        </w:rPr>
        <w:t xml:space="preserve">przy </w:t>
      </w:r>
      <w:r w:rsidR="000D5468">
        <w:rPr>
          <w:rFonts w:ascii="Verdana" w:hAnsi="Verdana" w:cs="Verdana"/>
          <w:color w:val="000000"/>
          <w:sz w:val="22"/>
          <w:szCs w:val="22"/>
        </w:rPr>
        <w:t>północnym</w:t>
      </w:r>
      <w:r w:rsidR="003821A0">
        <w:rPr>
          <w:rFonts w:ascii="Verdana" w:hAnsi="Verdana" w:cs="Verdana"/>
          <w:color w:val="000000"/>
          <w:sz w:val="22"/>
          <w:szCs w:val="22"/>
        </w:rPr>
        <w:t xml:space="preserve"> wejściu </w:t>
      </w:r>
    </w:p>
    <w:p w:rsidR="00731647" w:rsidRPr="005C755E" w:rsidRDefault="003821A0" w:rsidP="006411D8">
      <w:pPr>
        <w:widowControl w:val="0"/>
        <w:tabs>
          <w:tab w:val="left" w:pos="0"/>
        </w:tabs>
        <w:suppressAutoHyphens/>
        <w:autoSpaceDE w:val="0"/>
        <w:autoSpaceDN w:val="0"/>
        <w:adjustRightInd w:val="0"/>
        <w:spacing w:line="276" w:lineRule="auto"/>
        <w:ind w:right="-34"/>
        <w:jc w:val="both"/>
        <w:rPr>
          <w:rFonts w:ascii="Verdana" w:hAnsi="Verdana" w:cs="Verdana"/>
          <w:color w:val="000000"/>
          <w:sz w:val="22"/>
          <w:szCs w:val="22"/>
        </w:rPr>
      </w:pPr>
      <w:r>
        <w:rPr>
          <w:rFonts w:ascii="Verdana" w:hAnsi="Verdana" w:cs="Verdana"/>
          <w:color w:val="000000"/>
          <w:sz w:val="22"/>
          <w:szCs w:val="22"/>
        </w:rPr>
        <w:t>W projektowanych funkcjach</w:t>
      </w:r>
      <w:r w:rsidR="00731647" w:rsidRPr="005C755E">
        <w:rPr>
          <w:rFonts w:ascii="Verdana" w:hAnsi="Verdana" w:cs="Verdana"/>
          <w:color w:val="000000"/>
          <w:sz w:val="22"/>
          <w:szCs w:val="22"/>
        </w:rPr>
        <w:t xml:space="preserve"> sale</w:t>
      </w:r>
      <w:r w:rsidR="000D5468">
        <w:rPr>
          <w:rFonts w:ascii="Verdana" w:hAnsi="Verdana" w:cs="Verdana"/>
          <w:color w:val="000000"/>
          <w:sz w:val="22"/>
          <w:szCs w:val="22"/>
        </w:rPr>
        <w:t xml:space="preserve"> dydaktyczne</w:t>
      </w:r>
      <w:r w:rsidR="00731647" w:rsidRPr="005C755E">
        <w:rPr>
          <w:rFonts w:ascii="Verdana" w:hAnsi="Verdana" w:cs="Verdana"/>
          <w:color w:val="000000"/>
          <w:sz w:val="22"/>
          <w:szCs w:val="22"/>
        </w:rPr>
        <w:t xml:space="preserve"> i łazienki powinny zostać przystosowane dla osób niepełnosprawnych, zgodnie z obowiązującymi przepisami. </w:t>
      </w:r>
    </w:p>
    <w:p w:rsidR="00731647" w:rsidRPr="005C755E" w:rsidRDefault="00731647" w:rsidP="006411D8">
      <w:pPr>
        <w:widowControl w:val="0"/>
        <w:tabs>
          <w:tab w:val="left" w:pos="0"/>
        </w:tabs>
        <w:suppressAutoHyphens/>
        <w:autoSpaceDE w:val="0"/>
        <w:autoSpaceDN w:val="0"/>
        <w:adjustRightInd w:val="0"/>
        <w:spacing w:line="276" w:lineRule="auto"/>
        <w:ind w:right="-34"/>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shd w:val="clear" w:color="auto" w:fill="C0C0C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III.2.2. WYTYCZNE DOTYCZĄCE KONSTRUKCJI</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 celu wykonania otworów w ścianach nośnych i stropach przed rozpoczęciem  prac projektowych należy wykonać ekspertyzę techniczną zawierającą następujące elementy:</w:t>
      </w:r>
    </w:p>
    <w:p w:rsidR="00731647" w:rsidRPr="005C755E" w:rsidRDefault="00731647" w:rsidP="006411D8">
      <w:pPr>
        <w:widowControl w:val="0"/>
        <w:numPr>
          <w:ilvl w:val="0"/>
          <w:numId w:val="2"/>
        </w:numPr>
        <w:tabs>
          <w:tab w:val="left" w:pos="720"/>
        </w:tab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weryfikację istniejącej dokumentacji technicznej z stanem istniejącym,</w:t>
      </w:r>
    </w:p>
    <w:p w:rsidR="00731647" w:rsidRPr="005C755E" w:rsidRDefault="00731647" w:rsidP="006411D8">
      <w:pPr>
        <w:widowControl w:val="0"/>
        <w:numPr>
          <w:ilvl w:val="0"/>
          <w:numId w:val="2"/>
        </w:numPr>
        <w:tabs>
          <w:tab w:val="left" w:pos="720"/>
        </w:tab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ustalenie układu konstrukcyjnego i wymiarów elementów konstrukcji budynku, które wg. projektowanego schematu funkcjonalnego mają ulec przebudowie,</w:t>
      </w:r>
    </w:p>
    <w:p w:rsidR="00731647" w:rsidRPr="005C755E" w:rsidRDefault="00731647" w:rsidP="006411D8">
      <w:pPr>
        <w:widowControl w:val="0"/>
        <w:numPr>
          <w:ilvl w:val="0"/>
          <w:numId w:val="2"/>
        </w:numPr>
        <w:tabs>
          <w:tab w:val="left" w:pos="720"/>
        </w:tab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określenie stanu technicznego i faktycznej nośności elementów konstrukcji: ścian, podciągów, nadproży i stropów w obrębie dokonywanej przebudowy konstrukcji,</w:t>
      </w:r>
    </w:p>
    <w:p w:rsidR="00731647" w:rsidRPr="005C755E" w:rsidRDefault="00731647" w:rsidP="006411D8">
      <w:pPr>
        <w:widowControl w:val="0"/>
        <w:numPr>
          <w:ilvl w:val="0"/>
          <w:numId w:val="2"/>
        </w:numPr>
        <w:tabs>
          <w:tab w:val="left" w:pos="720"/>
        </w:tab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sprawdzenie ilości koniecznych przewodów wentylacyjnych.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Ekspertyza techniczna powinna obejmować również ocenę stanu technicznego elementów wykończeniowych posadzek, tynków oraz stolarki okiennej ze wskazaniem zakresu prac jakie należy wykonać w celu doprowadzenia ich do stanu zapewniającego możliwość dalszej eksploatacji budynku zgodnie z jego przeznaczeniem. </w:t>
      </w:r>
    </w:p>
    <w:p w:rsidR="001E7885" w:rsidRPr="005C755E" w:rsidRDefault="001E7885"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shd w:val="clear" w:color="auto" w:fill="C0C0C0"/>
        <w:autoSpaceDE w:val="0"/>
        <w:autoSpaceDN w:val="0"/>
        <w:adjustRightInd w:val="0"/>
        <w:spacing w:line="276" w:lineRule="auto"/>
        <w:ind w:right="-235"/>
        <w:jc w:val="both"/>
        <w:rPr>
          <w:rFonts w:ascii="Verdana" w:hAnsi="Verdana" w:cs="Verdana"/>
          <w:color w:val="000000"/>
          <w:sz w:val="22"/>
          <w:szCs w:val="22"/>
        </w:rPr>
      </w:pPr>
      <w:r w:rsidRPr="005C755E">
        <w:rPr>
          <w:rFonts w:ascii="Verdana" w:hAnsi="Verdana" w:cs="Verdana"/>
          <w:color w:val="000000"/>
          <w:sz w:val="22"/>
          <w:szCs w:val="22"/>
        </w:rPr>
        <w:t>III.2.3.WYTYCZNE DOTYCZĄCE INSTALACJI WODOCIAGOWYCH I KANALIZACYJNYCH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color w:val="000000"/>
          <w:sz w:val="22"/>
          <w:szCs w:val="22"/>
        </w:rPr>
        <w:t xml:space="preserve">W skład przyborów sanitarnych zamontowanych w remontowanych pomieszczeniach wchodzą: umywalki, zlewozmywaki, zlewy, natryski, miski ustępowe, dezynfektor </w:t>
      </w:r>
      <w:r w:rsidR="000D5468">
        <w:rPr>
          <w:rFonts w:ascii="Verdana" w:hAnsi="Verdana" w:cs="Verdana"/>
          <w:color w:val="000000"/>
          <w:sz w:val="22"/>
          <w:szCs w:val="22"/>
        </w:rPr>
        <w:t xml:space="preserve">    </w:t>
      </w:r>
      <w:r w:rsidRPr="005C755E">
        <w:rPr>
          <w:rFonts w:ascii="Verdana" w:hAnsi="Verdana" w:cs="Verdana"/>
          <w:color w:val="000000"/>
          <w:sz w:val="22"/>
          <w:szCs w:val="22"/>
        </w:rPr>
        <w:t>i zmywarka</w:t>
      </w:r>
      <w:r w:rsidRPr="005C755E">
        <w:rPr>
          <w:rFonts w:ascii="Verdana" w:hAnsi="Verdana" w:cs="Verdana"/>
          <w:b/>
          <w:bCs/>
          <w:color w:val="000000"/>
          <w:sz w:val="22"/>
          <w:szCs w:val="22"/>
        </w:rPr>
        <w:t xml:space="preserve"> </w:t>
      </w:r>
    </w:p>
    <w:p w:rsidR="00731647" w:rsidRPr="005C755E" w:rsidRDefault="00731647" w:rsidP="006411D8">
      <w:pPr>
        <w:widowControl w:val="0"/>
        <w:tabs>
          <w:tab w:val="left" w:pos="426"/>
        </w:tabs>
        <w:autoSpaceDE w:val="0"/>
        <w:autoSpaceDN w:val="0"/>
        <w:adjustRightInd w:val="0"/>
        <w:spacing w:line="276" w:lineRule="auto"/>
        <w:ind w:left="567" w:hanging="567"/>
        <w:jc w:val="both"/>
        <w:rPr>
          <w:rFonts w:ascii="Verdana" w:hAnsi="Verdana" w:cs="Verdana"/>
          <w:b/>
          <w:bCs/>
          <w:color w:val="000000"/>
          <w:sz w:val="22"/>
          <w:szCs w:val="22"/>
        </w:rPr>
      </w:pPr>
    </w:p>
    <w:p w:rsidR="00731647" w:rsidRPr="005C755E" w:rsidRDefault="00731647" w:rsidP="006411D8">
      <w:pPr>
        <w:widowControl w:val="0"/>
        <w:tabs>
          <w:tab w:val="left" w:pos="426"/>
        </w:tabs>
        <w:autoSpaceDE w:val="0"/>
        <w:autoSpaceDN w:val="0"/>
        <w:adjustRightInd w:val="0"/>
        <w:spacing w:line="276" w:lineRule="auto"/>
        <w:ind w:left="567" w:hanging="567"/>
        <w:jc w:val="both"/>
        <w:rPr>
          <w:rFonts w:ascii="Verdana" w:hAnsi="Verdana" w:cs="Verdana"/>
          <w:color w:val="000000"/>
          <w:sz w:val="22"/>
          <w:szCs w:val="22"/>
        </w:rPr>
      </w:pPr>
      <w:r w:rsidRPr="005C755E">
        <w:rPr>
          <w:rFonts w:ascii="Verdana" w:hAnsi="Verdana" w:cs="Verdana"/>
          <w:b/>
          <w:bCs/>
          <w:color w:val="000000"/>
          <w:sz w:val="22"/>
          <w:szCs w:val="22"/>
        </w:rPr>
        <w:t>Obiekt</w:t>
      </w:r>
      <w:r w:rsidRPr="005C755E">
        <w:rPr>
          <w:rFonts w:ascii="Verdana" w:hAnsi="Verdana" w:cs="Verdana"/>
          <w:color w:val="000000"/>
          <w:sz w:val="22"/>
          <w:szCs w:val="22"/>
        </w:rPr>
        <w:t xml:space="preserve"> wyposażony będzie w następujące wewnętrzne instalacje sanitarne:</w:t>
      </w:r>
    </w:p>
    <w:p w:rsidR="00731647" w:rsidRPr="005C755E" w:rsidRDefault="00731647" w:rsidP="006411D8">
      <w:pPr>
        <w:widowControl w:val="0"/>
        <w:numPr>
          <w:ilvl w:val="0"/>
          <w:numId w:val="2"/>
        </w:numPr>
        <w:tabs>
          <w:tab w:val="left" w:pos="360"/>
        </w:tabs>
        <w:autoSpaceDE w:val="0"/>
        <w:autoSpaceDN w:val="0"/>
        <w:adjustRightInd w:val="0"/>
        <w:spacing w:line="276" w:lineRule="auto"/>
        <w:ind w:left="357" w:hanging="357"/>
        <w:jc w:val="both"/>
        <w:rPr>
          <w:rFonts w:ascii="Verdana" w:hAnsi="Verdana" w:cs="Verdana"/>
          <w:color w:val="000000"/>
          <w:sz w:val="22"/>
          <w:szCs w:val="22"/>
        </w:rPr>
      </w:pPr>
      <w:r w:rsidRPr="005C755E">
        <w:rPr>
          <w:rFonts w:ascii="Verdana" w:hAnsi="Verdana" w:cs="Verdana"/>
          <w:color w:val="000000"/>
          <w:sz w:val="22"/>
          <w:szCs w:val="22"/>
        </w:rPr>
        <w:t>instalacje wodne:</w:t>
      </w:r>
    </w:p>
    <w:p w:rsidR="00731647" w:rsidRPr="005C755E" w:rsidRDefault="00731647" w:rsidP="006411D8">
      <w:pPr>
        <w:widowControl w:val="0"/>
        <w:numPr>
          <w:ilvl w:val="0"/>
          <w:numId w:val="2"/>
        </w:numPr>
        <w:tabs>
          <w:tab w:val="left" w:pos="360"/>
          <w:tab w:val="left" w:pos="720"/>
          <w:tab w:val="left" w:pos="1080"/>
        </w:tabs>
        <w:autoSpaceDE w:val="0"/>
        <w:autoSpaceDN w:val="0"/>
        <w:adjustRightInd w:val="0"/>
        <w:spacing w:line="276" w:lineRule="auto"/>
        <w:ind w:left="1080" w:hanging="654"/>
        <w:jc w:val="both"/>
        <w:rPr>
          <w:rFonts w:ascii="Verdana" w:hAnsi="Verdana" w:cs="Verdana"/>
          <w:color w:val="000000"/>
          <w:sz w:val="22"/>
          <w:szCs w:val="22"/>
        </w:rPr>
      </w:pPr>
      <w:r w:rsidRPr="005C755E">
        <w:rPr>
          <w:rFonts w:ascii="Verdana" w:hAnsi="Verdana" w:cs="Verdana"/>
          <w:color w:val="000000"/>
          <w:sz w:val="22"/>
          <w:szCs w:val="22"/>
        </w:rPr>
        <w:t>instalacja wody zimnej,</w:t>
      </w:r>
    </w:p>
    <w:p w:rsidR="00731647" w:rsidRPr="005C755E" w:rsidRDefault="00731647" w:rsidP="006411D8">
      <w:pPr>
        <w:widowControl w:val="0"/>
        <w:numPr>
          <w:ilvl w:val="0"/>
          <w:numId w:val="2"/>
        </w:numPr>
        <w:tabs>
          <w:tab w:val="left" w:pos="360"/>
          <w:tab w:val="left" w:pos="720"/>
          <w:tab w:val="left" w:pos="1080"/>
        </w:tabs>
        <w:autoSpaceDE w:val="0"/>
        <w:autoSpaceDN w:val="0"/>
        <w:adjustRightInd w:val="0"/>
        <w:spacing w:line="276" w:lineRule="auto"/>
        <w:ind w:left="1080" w:hanging="654"/>
        <w:jc w:val="both"/>
        <w:rPr>
          <w:rFonts w:ascii="Verdana" w:hAnsi="Verdana" w:cs="Verdana"/>
          <w:color w:val="000000"/>
          <w:sz w:val="22"/>
          <w:szCs w:val="22"/>
        </w:rPr>
      </w:pPr>
      <w:r w:rsidRPr="005C755E">
        <w:rPr>
          <w:rFonts w:ascii="Verdana" w:hAnsi="Verdana" w:cs="Verdana"/>
          <w:color w:val="000000"/>
          <w:sz w:val="22"/>
          <w:szCs w:val="22"/>
        </w:rPr>
        <w:t>instalacja wody ciepłej i cyrkulacji,</w:t>
      </w:r>
    </w:p>
    <w:p w:rsidR="000F6F1F" w:rsidRDefault="00731647" w:rsidP="006411D8">
      <w:pPr>
        <w:widowControl w:val="0"/>
        <w:numPr>
          <w:ilvl w:val="0"/>
          <w:numId w:val="2"/>
        </w:numPr>
        <w:tabs>
          <w:tab w:val="left" w:pos="360"/>
          <w:tab w:val="left" w:pos="720"/>
          <w:tab w:val="left" w:pos="1080"/>
        </w:tabs>
        <w:autoSpaceDE w:val="0"/>
        <w:autoSpaceDN w:val="0"/>
        <w:adjustRightInd w:val="0"/>
        <w:spacing w:line="276" w:lineRule="auto"/>
        <w:ind w:left="1080" w:hanging="654"/>
        <w:jc w:val="both"/>
        <w:rPr>
          <w:rFonts w:ascii="Verdana" w:hAnsi="Verdana" w:cs="Verdana"/>
          <w:color w:val="000000"/>
          <w:sz w:val="22"/>
          <w:szCs w:val="22"/>
        </w:rPr>
      </w:pPr>
      <w:r w:rsidRPr="005C755E">
        <w:rPr>
          <w:rFonts w:ascii="Verdana" w:hAnsi="Verdana" w:cs="Verdana"/>
          <w:color w:val="000000"/>
          <w:sz w:val="22"/>
          <w:szCs w:val="22"/>
        </w:rPr>
        <w:t xml:space="preserve">instalacja </w:t>
      </w:r>
      <w:proofErr w:type="spellStart"/>
      <w:r w:rsidRPr="005C755E">
        <w:rPr>
          <w:rFonts w:ascii="Verdana" w:hAnsi="Verdana" w:cs="Verdana"/>
          <w:color w:val="000000"/>
          <w:sz w:val="22"/>
          <w:szCs w:val="22"/>
        </w:rPr>
        <w:t>ppoż</w:t>
      </w:r>
      <w:proofErr w:type="spellEnd"/>
      <w:r w:rsidR="003B4DA6" w:rsidRPr="005C755E">
        <w:rPr>
          <w:rFonts w:ascii="Verdana" w:hAnsi="Verdana" w:cs="Verdana"/>
          <w:color w:val="000000"/>
          <w:sz w:val="22"/>
          <w:szCs w:val="22"/>
        </w:rPr>
        <w:t>- hydrantowa</w:t>
      </w:r>
    </w:p>
    <w:p w:rsidR="000F6F1F" w:rsidRDefault="00731647" w:rsidP="006411D8">
      <w:pPr>
        <w:widowControl w:val="0"/>
        <w:numPr>
          <w:ilvl w:val="0"/>
          <w:numId w:val="2"/>
        </w:numPr>
        <w:tabs>
          <w:tab w:val="left" w:pos="360"/>
          <w:tab w:val="left" w:pos="720"/>
          <w:tab w:val="left" w:pos="1080"/>
        </w:tabs>
        <w:autoSpaceDE w:val="0"/>
        <w:autoSpaceDN w:val="0"/>
        <w:adjustRightInd w:val="0"/>
        <w:spacing w:line="276" w:lineRule="auto"/>
        <w:ind w:left="1080" w:hanging="654"/>
        <w:jc w:val="both"/>
        <w:rPr>
          <w:rFonts w:ascii="Verdana" w:hAnsi="Verdana" w:cs="Verdana"/>
          <w:color w:val="000000"/>
          <w:sz w:val="22"/>
          <w:szCs w:val="22"/>
        </w:rPr>
      </w:pPr>
      <w:r w:rsidRPr="000F6F1F">
        <w:rPr>
          <w:rFonts w:ascii="Verdana" w:hAnsi="Verdana" w:cs="Verdana"/>
          <w:color w:val="000000"/>
          <w:sz w:val="22"/>
          <w:szCs w:val="22"/>
        </w:rPr>
        <w:t>kanalizacja sanitarna wewnętrzna</w:t>
      </w:r>
    </w:p>
    <w:p w:rsidR="00731647" w:rsidRPr="000F6F1F" w:rsidRDefault="00731647" w:rsidP="006411D8">
      <w:pPr>
        <w:widowControl w:val="0"/>
        <w:numPr>
          <w:ilvl w:val="0"/>
          <w:numId w:val="2"/>
        </w:numPr>
        <w:tabs>
          <w:tab w:val="left" w:pos="360"/>
          <w:tab w:val="left" w:pos="720"/>
          <w:tab w:val="left" w:pos="1080"/>
        </w:tabs>
        <w:autoSpaceDE w:val="0"/>
        <w:autoSpaceDN w:val="0"/>
        <w:adjustRightInd w:val="0"/>
        <w:spacing w:line="276" w:lineRule="auto"/>
        <w:ind w:left="1080" w:hanging="654"/>
        <w:jc w:val="both"/>
        <w:rPr>
          <w:rFonts w:ascii="Verdana" w:hAnsi="Verdana" w:cs="Verdana"/>
          <w:color w:val="000000"/>
          <w:sz w:val="22"/>
          <w:szCs w:val="22"/>
        </w:rPr>
      </w:pPr>
      <w:r w:rsidRPr="000F6F1F">
        <w:rPr>
          <w:rFonts w:ascii="Verdana" w:hAnsi="Verdana" w:cs="Verdana"/>
          <w:color w:val="000000"/>
          <w:sz w:val="22"/>
          <w:szCs w:val="22"/>
        </w:rPr>
        <w:t>instalacje grzewcze:</w:t>
      </w:r>
    </w:p>
    <w:p w:rsidR="00731647" w:rsidRPr="005C755E" w:rsidRDefault="00731647" w:rsidP="006411D8">
      <w:pPr>
        <w:widowControl w:val="0"/>
        <w:numPr>
          <w:ilvl w:val="0"/>
          <w:numId w:val="2"/>
        </w:numPr>
        <w:tabs>
          <w:tab w:val="left" w:pos="360"/>
          <w:tab w:val="left" w:pos="720"/>
          <w:tab w:val="left" w:pos="1080"/>
        </w:tabs>
        <w:autoSpaceDE w:val="0"/>
        <w:autoSpaceDN w:val="0"/>
        <w:adjustRightInd w:val="0"/>
        <w:spacing w:line="276" w:lineRule="auto"/>
        <w:ind w:left="1080" w:hanging="654"/>
        <w:jc w:val="both"/>
        <w:rPr>
          <w:rFonts w:ascii="Verdana" w:hAnsi="Verdana" w:cs="Verdana"/>
          <w:color w:val="000000"/>
          <w:sz w:val="22"/>
          <w:szCs w:val="22"/>
        </w:rPr>
      </w:pPr>
      <w:r w:rsidRPr="005C755E">
        <w:rPr>
          <w:rFonts w:ascii="Verdana" w:hAnsi="Verdana" w:cs="Verdana"/>
          <w:color w:val="000000"/>
          <w:sz w:val="22"/>
          <w:szCs w:val="22"/>
        </w:rPr>
        <w:t xml:space="preserve">instalacja </w:t>
      </w:r>
      <w:proofErr w:type="spellStart"/>
      <w:r w:rsidRPr="005C755E">
        <w:rPr>
          <w:rFonts w:ascii="Verdana" w:hAnsi="Verdana" w:cs="Verdana"/>
          <w:color w:val="000000"/>
          <w:sz w:val="22"/>
          <w:szCs w:val="22"/>
        </w:rPr>
        <w:t>c.o</w:t>
      </w:r>
      <w:proofErr w:type="spellEnd"/>
      <w:r w:rsidRPr="005C755E">
        <w:rPr>
          <w:rFonts w:ascii="Verdana" w:hAnsi="Verdana" w:cs="Verdana"/>
          <w:color w:val="000000"/>
          <w:sz w:val="22"/>
          <w:szCs w:val="22"/>
        </w:rPr>
        <w:t xml:space="preserve">, </w:t>
      </w:r>
    </w:p>
    <w:p w:rsidR="00731647" w:rsidRPr="005C755E" w:rsidRDefault="00731647" w:rsidP="006411D8">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p>
    <w:p w:rsidR="00AC1E86" w:rsidRDefault="00731647" w:rsidP="00AC1E86">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Wyposażenie</w:t>
      </w:r>
      <w:r w:rsidRPr="005C755E">
        <w:rPr>
          <w:rFonts w:ascii="Verdana" w:hAnsi="Verdana" w:cs="Verdana"/>
          <w:color w:val="000000"/>
          <w:sz w:val="22"/>
          <w:szCs w:val="22"/>
        </w:rPr>
        <w:t xml:space="preserve"> instalacyjne zespołów sanitarnych </w:t>
      </w:r>
      <w:r w:rsidR="00042D83">
        <w:rPr>
          <w:rFonts w:ascii="Verdana" w:hAnsi="Verdana" w:cs="Verdana"/>
          <w:color w:val="000000"/>
          <w:sz w:val="22"/>
          <w:szCs w:val="22"/>
        </w:rPr>
        <w:t>w toaletach dla dzieci</w:t>
      </w:r>
      <w:r w:rsidRPr="005C755E">
        <w:rPr>
          <w:rFonts w:ascii="Verdana" w:hAnsi="Verdana" w:cs="Verdana"/>
          <w:color w:val="000000"/>
          <w:sz w:val="22"/>
          <w:szCs w:val="22"/>
        </w:rPr>
        <w:t xml:space="preserve"> należy przewidzieć jako w pełni dostosowane do </w:t>
      </w:r>
      <w:r w:rsidR="00042D83">
        <w:rPr>
          <w:rFonts w:ascii="Verdana" w:hAnsi="Verdana" w:cs="Verdana"/>
          <w:color w:val="000000"/>
          <w:sz w:val="22"/>
          <w:szCs w:val="22"/>
        </w:rPr>
        <w:t xml:space="preserve">ich </w:t>
      </w:r>
      <w:r w:rsidRPr="005C755E">
        <w:rPr>
          <w:rFonts w:ascii="Verdana" w:hAnsi="Verdana" w:cs="Verdana"/>
          <w:color w:val="000000"/>
          <w:sz w:val="22"/>
          <w:szCs w:val="22"/>
        </w:rPr>
        <w:t xml:space="preserve">obsługi </w:t>
      </w:r>
    </w:p>
    <w:p w:rsidR="00042D83" w:rsidRDefault="00AC1E86" w:rsidP="006411D8">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Biały</w:t>
      </w:r>
      <w:r w:rsidRPr="005C755E">
        <w:rPr>
          <w:rFonts w:ascii="Verdana" w:hAnsi="Verdana" w:cs="Verdana"/>
          <w:color w:val="000000"/>
          <w:sz w:val="22"/>
          <w:szCs w:val="22"/>
        </w:rPr>
        <w:t xml:space="preserve"> montaż i armatura muszą spełniać wymagania zawarte w obowiązujących </w:t>
      </w:r>
      <w:r w:rsidRPr="005C755E">
        <w:rPr>
          <w:rFonts w:ascii="Verdana" w:hAnsi="Verdana" w:cs="Verdana"/>
          <w:color w:val="000000"/>
          <w:sz w:val="22"/>
          <w:szCs w:val="22"/>
        </w:rPr>
        <w:lastRenderedPageBreak/>
        <w:t xml:space="preserve">przepisach, w tym przepisach szczegółowych, </w:t>
      </w:r>
    </w:p>
    <w:p w:rsidR="00731647" w:rsidRPr="005C755E" w:rsidRDefault="00731647" w:rsidP="006411D8">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Należy</w:t>
      </w:r>
      <w:r w:rsidRPr="005C755E">
        <w:rPr>
          <w:rFonts w:ascii="Verdana" w:hAnsi="Verdana" w:cs="Verdana"/>
          <w:color w:val="000000"/>
          <w:sz w:val="22"/>
          <w:szCs w:val="22"/>
        </w:rPr>
        <w:t xml:space="preserve"> </w:t>
      </w:r>
      <w:r w:rsidR="00AC1E86">
        <w:rPr>
          <w:rFonts w:ascii="Verdana" w:hAnsi="Verdana" w:cs="Verdana"/>
          <w:color w:val="000000"/>
          <w:sz w:val="22"/>
          <w:szCs w:val="22"/>
        </w:rPr>
        <w:t xml:space="preserve">( o ile to konieczne) </w:t>
      </w:r>
      <w:r w:rsidRPr="005C755E">
        <w:rPr>
          <w:rFonts w:ascii="Verdana" w:hAnsi="Verdana" w:cs="Verdana"/>
          <w:color w:val="000000"/>
          <w:sz w:val="22"/>
          <w:szCs w:val="22"/>
        </w:rPr>
        <w:t>również wykonać instalację wodociągową wewnętrzną przeciwpożarową z</w:t>
      </w:r>
      <w:r w:rsidR="005C755E">
        <w:rPr>
          <w:rFonts w:ascii="Verdana" w:hAnsi="Verdana" w:cs="Verdana"/>
          <w:color w:val="000000"/>
          <w:sz w:val="22"/>
          <w:szCs w:val="22"/>
        </w:rPr>
        <w:t> </w:t>
      </w:r>
      <w:r w:rsidRPr="005C755E">
        <w:rPr>
          <w:rFonts w:ascii="Verdana" w:hAnsi="Verdana" w:cs="Verdana"/>
          <w:color w:val="000000"/>
          <w:sz w:val="22"/>
          <w:szCs w:val="22"/>
        </w:rPr>
        <w:t>hydrantami ř25 z wężem półsztywnym oraz zapewnić wodę do zewnętrznego gaszenia pożaru – co najmniej dwa hydranty zewnętrzne DN 80, sumaryczna wydajność wodna 20 dm</w:t>
      </w:r>
      <w:r w:rsidRPr="005C755E">
        <w:rPr>
          <w:rFonts w:ascii="Verdana" w:hAnsi="Verdana" w:cs="Verdana"/>
          <w:color w:val="000000"/>
          <w:sz w:val="22"/>
          <w:szCs w:val="22"/>
          <w:vertAlign w:val="superscript"/>
        </w:rPr>
        <w:t>3</w:t>
      </w:r>
      <w:r w:rsidRPr="005C755E">
        <w:rPr>
          <w:rFonts w:ascii="Verdana" w:hAnsi="Verdana" w:cs="Verdana"/>
          <w:color w:val="000000"/>
          <w:sz w:val="22"/>
          <w:szCs w:val="22"/>
        </w:rPr>
        <w:t>/s, odległość między hydrantami do 150 m, odległość hydrantu od obiektu  5 – 75 m.</w:t>
      </w:r>
    </w:p>
    <w:p w:rsidR="00731647" w:rsidRPr="005C755E" w:rsidRDefault="00731647" w:rsidP="006411D8">
      <w:pPr>
        <w:widowControl w:val="0"/>
        <w:tabs>
          <w:tab w:val="left" w:pos="180"/>
        </w:tabs>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Zabezpieczenia ogniochronne</w:t>
      </w:r>
    </w:p>
    <w:p w:rsidR="00731647" w:rsidRDefault="00042D83" w:rsidP="006411D8">
      <w:pPr>
        <w:widowControl w:val="0"/>
        <w:tabs>
          <w:tab w:val="left" w:pos="180"/>
        </w:tabs>
        <w:autoSpaceDE w:val="0"/>
        <w:autoSpaceDN w:val="0"/>
        <w:adjustRightInd w:val="0"/>
        <w:spacing w:line="276" w:lineRule="auto"/>
        <w:jc w:val="both"/>
        <w:rPr>
          <w:rFonts w:ascii="Verdana" w:hAnsi="Verdana" w:cs="Verdana"/>
          <w:color w:val="000000"/>
          <w:sz w:val="22"/>
          <w:szCs w:val="22"/>
        </w:rPr>
      </w:pPr>
      <w:r>
        <w:rPr>
          <w:rFonts w:ascii="Verdana" w:hAnsi="Verdana" w:cs="Verdana"/>
          <w:color w:val="000000"/>
          <w:sz w:val="22"/>
          <w:szCs w:val="22"/>
        </w:rPr>
        <w:tab/>
      </w:r>
      <w:r w:rsidR="00731647" w:rsidRPr="005C755E">
        <w:rPr>
          <w:rFonts w:ascii="Verdana" w:hAnsi="Verdana" w:cs="Verdana"/>
          <w:color w:val="000000"/>
          <w:sz w:val="22"/>
          <w:szCs w:val="22"/>
        </w:rPr>
        <w:t>Przejścia przewodów  poziomych  przez ściany wszystkich instalacji wykonanych rur PP zgrzewanych zabezpieczone zostaną kołnierzami ogniochronnymi o odporności ogniowej E 120. v Kołnierze montować należy z dwóch stron ściany w strefach ogniowych. Przejścia przez stropy zabezpieczone zostaną kołnierzami ogniochronnymi montowanymi tylko od dolnej strony stropu. Zasada działania opasek opiera się na zastosowaniu w ich budowie materiały pęczniejącego, który w przypadku pożaru w temperaturze 150 C pęcznieje powodując zgniecenie mięknącej rury, zapobiegając tym samym przedostawaniu się płomieni do sąsiedniego pomieszczenia lub kolejnej kondygnacji.</w:t>
      </w:r>
    </w:p>
    <w:p w:rsidR="00AC1E86" w:rsidRPr="005C755E" w:rsidRDefault="00AC1E86" w:rsidP="006411D8">
      <w:pPr>
        <w:widowControl w:val="0"/>
        <w:tabs>
          <w:tab w:val="left" w:pos="18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Instalacje specjalne do:</w:t>
      </w:r>
    </w:p>
    <w:p w:rsidR="00731647" w:rsidRPr="005C755E" w:rsidRDefault="00731647" w:rsidP="006411D8">
      <w:pPr>
        <w:widowControl w:val="0"/>
        <w:numPr>
          <w:ilvl w:val="0"/>
          <w:numId w:val="2"/>
        </w:numPr>
        <w:tabs>
          <w:tab w:val="left" w:pos="851"/>
          <w:tab w:val="left" w:pos="1440"/>
        </w:tabs>
        <w:autoSpaceDE w:val="0"/>
        <w:autoSpaceDN w:val="0"/>
        <w:adjustRightInd w:val="0"/>
        <w:spacing w:line="276" w:lineRule="auto"/>
        <w:ind w:left="851" w:hanging="567"/>
        <w:jc w:val="both"/>
        <w:rPr>
          <w:rFonts w:ascii="Verdana" w:hAnsi="Verdana" w:cs="Verdana"/>
          <w:color w:val="000000"/>
          <w:sz w:val="22"/>
          <w:szCs w:val="22"/>
        </w:rPr>
      </w:pPr>
      <w:r w:rsidRPr="005C755E">
        <w:rPr>
          <w:rFonts w:ascii="Verdana" w:hAnsi="Verdana" w:cs="Verdana"/>
          <w:color w:val="000000"/>
          <w:sz w:val="22"/>
          <w:szCs w:val="22"/>
        </w:rPr>
        <w:t xml:space="preserve">zmywarki do naczyń projektowanej w </w:t>
      </w:r>
      <w:r w:rsidR="00042D83">
        <w:rPr>
          <w:rFonts w:ascii="Verdana" w:hAnsi="Verdana" w:cs="Verdana"/>
          <w:color w:val="000000"/>
          <w:sz w:val="22"/>
          <w:szCs w:val="22"/>
        </w:rPr>
        <w:t>zmywalni</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042D83" w:rsidP="006411D8">
      <w:pPr>
        <w:widowControl w:val="0"/>
        <w:autoSpaceDE w:val="0"/>
        <w:autoSpaceDN w:val="0"/>
        <w:adjustRightInd w:val="0"/>
        <w:spacing w:line="276" w:lineRule="auto"/>
        <w:jc w:val="both"/>
        <w:rPr>
          <w:rFonts w:ascii="Verdana" w:hAnsi="Verdana" w:cs="Verdana"/>
          <w:color w:val="000000"/>
          <w:sz w:val="22"/>
          <w:szCs w:val="22"/>
        </w:rPr>
      </w:pPr>
      <w:r>
        <w:rPr>
          <w:rFonts w:ascii="Verdana" w:hAnsi="Verdana" w:cs="Verdana"/>
          <w:color w:val="000000"/>
          <w:sz w:val="22"/>
          <w:szCs w:val="22"/>
        </w:rPr>
        <w:tab/>
      </w:r>
      <w:r w:rsidR="00731647" w:rsidRPr="005C755E">
        <w:rPr>
          <w:rFonts w:ascii="Verdana" w:hAnsi="Verdana" w:cs="Verdana"/>
          <w:color w:val="000000"/>
          <w:sz w:val="22"/>
          <w:szCs w:val="22"/>
        </w:rPr>
        <w:t>Temperatura ciepłej wody w punktach poboru powinna wynosić  55 ÷ 60</w:t>
      </w:r>
      <w:r w:rsidR="00731647" w:rsidRPr="005C755E">
        <w:rPr>
          <w:rFonts w:ascii="Verdana" w:hAnsi="Verdana" w:cs="Verdana"/>
          <w:color w:val="000000"/>
          <w:sz w:val="22"/>
          <w:szCs w:val="22"/>
          <w:vertAlign w:val="superscript"/>
        </w:rPr>
        <w:t>0</w:t>
      </w:r>
      <w:r w:rsidR="00731647" w:rsidRPr="005C755E">
        <w:rPr>
          <w:rFonts w:ascii="Verdana" w:hAnsi="Verdana" w:cs="Verdana"/>
          <w:color w:val="000000"/>
          <w:sz w:val="22"/>
          <w:szCs w:val="22"/>
        </w:rPr>
        <w:t>C. Należy przewidzieć termostatyczną regulację instalacji cyrkulacji ciepłej wody.</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Zużycie ciepłej wody należy przyjąć jako 50% zużycia wody ogółem.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Instalacja ciepłej wody powinna umożliwiać przeprowadzanie okresowej dezynfekcji termicznej lub chemicznej przy temperaturze wody nie niższej niż 70</w:t>
      </w:r>
      <w:r w:rsidRPr="005C755E">
        <w:rPr>
          <w:rFonts w:ascii="Verdana" w:hAnsi="Verdana" w:cs="Verdana"/>
          <w:color w:val="000000"/>
          <w:sz w:val="22"/>
          <w:szCs w:val="22"/>
          <w:vertAlign w:val="superscript"/>
        </w:rPr>
        <w:t>0</w:t>
      </w:r>
      <w:r w:rsidRPr="005C755E">
        <w:rPr>
          <w:rFonts w:ascii="Verdana" w:hAnsi="Verdana" w:cs="Verdana"/>
          <w:color w:val="000000"/>
          <w:sz w:val="22"/>
          <w:szCs w:val="22"/>
        </w:rPr>
        <w:t xml:space="preserve"> C.</w:t>
      </w:r>
    </w:p>
    <w:p w:rsidR="00731647" w:rsidRPr="005C755E" w:rsidRDefault="00731647" w:rsidP="00AC1E86">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Na doprowadzeniu wody do budynku wymagany zawór </w:t>
      </w:r>
      <w:proofErr w:type="spellStart"/>
      <w:r w:rsidRPr="005C755E">
        <w:rPr>
          <w:rFonts w:ascii="Verdana" w:hAnsi="Verdana" w:cs="Verdana"/>
          <w:color w:val="000000"/>
          <w:sz w:val="22"/>
          <w:szCs w:val="22"/>
        </w:rPr>
        <w:t>antyskażeniowy</w:t>
      </w:r>
      <w:proofErr w:type="spellEnd"/>
      <w:r w:rsidRPr="005C755E">
        <w:rPr>
          <w:rFonts w:ascii="Verdana" w:hAnsi="Verdana" w:cs="Verdana"/>
          <w:color w:val="000000"/>
          <w:sz w:val="22"/>
          <w:szCs w:val="22"/>
        </w:rPr>
        <w:t>.</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shd w:val="clear" w:color="auto" w:fill="C0C0C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III.2.4. WYTYCZNE DOTYCZĄCE INSTALACJI CENTRALNEGO OGRZEWANIA.</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 sezonie grzewczym instalacja powinna zapewniać n/w temperatury:</w:t>
      </w:r>
    </w:p>
    <w:p w:rsidR="00731647" w:rsidRPr="005C755E"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12 ÷16</w:t>
      </w:r>
      <w:r w:rsidRPr="005C755E">
        <w:rPr>
          <w:rFonts w:ascii="Verdana" w:hAnsi="Verdana" w:cs="Verdana"/>
          <w:color w:val="000000"/>
          <w:sz w:val="22"/>
          <w:szCs w:val="22"/>
          <w:vertAlign w:val="superscript"/>
        </w:rPr>
        <w:t>0</w:t>
      </w:r>
      <w:r w:rsidRPr="005C755E">
        <w:rPr>
          <w:rFonts w:ascii="Verdana" w:hAnsi="Verdana" w:cs="Verdana"/>
          <w:color w:val="000000"/>
          <w:sz w:val="22"/>
          <w:szCs w:val="22"/>
        </w:rPr>
        <w:t xml:space="preserve">C - w pomieszczeniach porządkowych i magazynach, </w:t>
      </w:r>
    </w:p>
    <w:p w:rsidR="00042D83"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042D83">
        <w:rPr>
          <w:rFonts w:ascii="Verdana" w:hAnsi="Verdana" w:cs="Verdana"/>
          <w:color w:val="000000"/>
          <w:sz w:val="22"/>
          <w:szCs w:val="22"/>
        </w:rPr>
        <w:t>24</w:t>
      </w:r>
      <w:r w:rsidRPr="00042D83">
        <w:rPr>
          <w:rFonts w:ascii="Verdana" w:hAnsi="Verdana" w:cs="Verdana"/>
          <w:color w:val="000000"/>
          <w:sz w:val="22"/>
          <w:szCs w:val="22"/>
          <w:vertAlign w:val="superscript"/>
        </w:rPr>
        <w:t>0</w:t>
      </w:r>
      <w:r w:rsidRPr="00042D83">
        <w:rPr>
          <w:rFonts w:ascii="Verdana" w:hAnsi="Verdana" w:cs="Verdana"/>
          <w:color w:val="000000"/>
          <w:sz w:val="22"/>
          <w:szCs w:val="22"/>
        </w:rPr>
        <w:t>C –</w:t>
      </w:r>
      <w:r w:rsidR="00042D83" w:rsidRPr="00042D83">
        <w:rPr>
          <w:rFonts w:ascii="Verdana" w:hAnsi="Verdana" w:cs="Verdana"/>
          <w:color w:val="000000"/>
          <w:sz w:val="22"/>
          <w:szCs w:val="22"/>
        </w:rPr>
        <w:t xml:space="preserve"> </w:t>
      </w:r>
      <w:r w:rsidRPr="00042D83">
        <w:rPr>
          <w:rFonts w:ascii="Verdana" w:hAnsi="Verdana" w:cs="Verdana"/>
          <w:color w:val="000000"/>
          <w:sz w:val="22"/>
          <w:szCs w:val="22"/>
        </w:rPr>
        <w:t>łazienkach, szatniach (z wyłączeniem</w:t>
      </w:r>
      <w:r w:rsidR="00042D83">
        <w:rPr>
          <w:rFonts w:ascii="Verdana" w:hAnsi="Verdana" w:cs="Verdana"/>
          <w:color w:val="000000"/>
          <w:sz w:val="22"/>
          <w:szCs w:val="22"/>
        </w:rPr>
        <w:t xml:space="preserve"> szatni odzieży wierzchniej); </w:t>
      </w:r>
    </w:p>
    <w:p w:rsidR="00731647" w:rsidRPr="00042D83"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042D83">
        <w:rPr>
          <w:rFonts w:ascii="Verdana" w:hAnsi="Verdana" w:cs="Verdana"/>
          <w:color w:val="000000"/>
          <w:sz w:val="22"/>
          <w:szCs w:val="22"/>
        </w:rPr>
        <w:t>20</w:t>
      </w:r>
      <w:r w:rsidRPr="00042D83">
        <w:rPr>
          <w:rFonts w:ascii="Verdana" w:hAnsi="Verdana" w:cs="Verdana"/>
          <w:color w:val="000000"/>
          <w:sz w:val="22"/>
          <w:szCs w:val="22"/>
          <w:vertAlign w:val="superscript"/>
        </w:rPr>
        <w:t>0</w:t>
      </w:r>
      <w:r w:rsidRPr="00042D83">
        <w:rPr>
          <w:rFonts w:ascii="Verdana" w:hAnsi="Verdana" w:cs="Verdana"/>
          <w:color w:val="000000"/>
          <w:sz w:val="22"/>
          <w:szCs w:val="22"/>
        </w:rPr>
        <w:t>C – w pozostałych pomieszczeniach</w:t>
      </w:r>
      <w:r w:rsidR="00042D83">
        <w:rPr>
          <w:rFonts w:ascii="Verdana" w:hAnsi="Verdana" w:cs="Verdana"/>
          <w:color w:val="000000"/>
          <w:sz w:val="22"/>
          <w:szCs w:val="22"/>
        </w:rPr>
        <w:t xml:space="preserve"> w tym salach </w:t>
      </w:r>
      <w:r w:rsidR="00C516A7">
        <w:rPr>
          <w:rFonts w:ascii="Verdana" w:hAnsi="Verdana" w:cs="Verdana"/>
          <w:color w:val="000000"/>
          <w:sz w:val="22"/>
          <w:szCs w:val="22"/>
        </w:rPr>
        <w:t>dydaktycznych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AC1E86" w:rsidRPr="005C755E" w:rsidRDefault="00AC1E86" w:rsidP="00AC1E86">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Centralne</w:t>
      </w:r>
      <w:r w:rsidRPr="005C755E">
        <w:rPr>
          <w:rFonts w:ascii="Verdana" w:hAnsi="Verdana" w:cs="Verdana"/>
          <w:color w:val="000000"/>
          <w:sz w:val="22"/>
          <w:szCs w:val="22"/>
        </w:rPr>
        <w:t xml:space="preserve"> ogrzewanie i ciepła woda użytkowa – z węzła cieplnego zasilanego sieci </w:t>
      </w:r>
      <w:r>
        <w:rPr>
          <w:rFonts w:ascii="Verdana" w:hAnsi="Verdana" w:cs="Verdana"/>
          <w:color w:val="000000"/>
          <w:sz w:val="22"/>
          <w:szCs w:val="22"/>
        </w:rPr>
        <w:t>lokalnej</w:t>
      </w:r>
      <w:r w:rsidRPr="005C755E">
        <w:rPr>
          <w:rFonts w:ascii="Verdana" w:hAnsi="Verdana" w:cs="Verdana"/>
          <w:color w:val="000000"/>
          <w:sz w:val="22"/>
          <w:szCs w:val="22"/>
        </w:rPr>
        <w:t>, z własnej kot</w:t>
      </w:r>
      <w:r>
        <w:rPr>
          <w:rFonts w:ascii="Verdana" w:hAnsi="Verdana" w:cs="Verdana"/>
          <w:color w:val="000000"/>
          <w:sz w:val="22"/>
          <w:szCs w:val="22"/>
        </w:rPr>
        <w:t>łowni gazowej zlokalizowanej w funkcji zespołu szkolnego</w:t>
      </w:r>
    </w:p>
    <w:p w:rsidR="00AC1E86" w:rsidRPr="005C755E" w:rsidRDefault="00AC1E86" w:rsidP="00AC1E86">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p>
    <w:p w:rsidR="00AC1E86" w:rsidRPr="005C755E" w:rsidRDefault="00AC1E86" w:rsidP="00AC1E86">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Dopuszcza się</w:t>
      </w:r>
      <w:r w:rsidRPr="005C755E">
        <w:rPr>
          <w:rFonts w:ascii="Verdana" w:hAnsi="Verdana" w:cs="Verdana"/>
          <w:color w:val="000000"/>
          <w:sz w:val="22"/>
          <w:szCs w:val="22"/>
        </w:rPr>
        <w:t xml:space="preserve"> wykonanie orurowania instalacji wodnych i cieplnych jako plastikowego, ale o trwałości użytkowania co najmniej 30 lat. Rury kanalizacyjne niskoszumowe. </w:t>
      </w:r>
    </w:p>
    <w:p w:rsidR="00AC1E86" w:rsidRPr="005C755E" w:rsidRDefault="00AC1E86" w:rsidP="00AC1E86">
      <w:pPr>
        <w:widowControl w:val="0"/>
        <w:tabs>
          <w:tab w:val="left" w:pos="180"/>
          <w:tab w:val="left" w:pos="1418"/>
        </w:tabs>
        <w:autoSpaceDE w:val="0"/>
        <w:autoSpaceDN w:val="0"/>
        <w:adjustRightInd w:val="0"/>
        <w:spacing w:line="276" w:lineRule="auto"/>
        <w:jc w:val="both"/>
        <w:rPr>
          <w:rFonts w:ascii="Verdana" w:hAnsi="Verdana" w:cs="Verdana"/>
          <w:b/>
          <w:bCs/>
          <w:color w:val="000000"/>
          <w:sz w:val="22"/>
          <w:szCs w:val="22"/>
        </w:rPr>
      </w:pPr>
    </w:p>
    <w:p w:rsidR="00AC1E86" w:rsidRPr="005C755E" w:rsidRDefault="00AC1E86" w:rsidP="00AC1E86">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Zamawiający</w:t>
      </w:r>
      <w:r w:rsidRPr="005C755E">
        <w:rPr>
          <w:rFonts w:ascii="Verdana" w:hAnsi="Verdana" w:cs="Verdana"/>
          <w:color w:val="000000"/>
          <w:sz w:val="22"/>
          <w:szCs w:val="22"/>
        </w:rPr>
        <w:t xml:space="preserve"> wymaga, aby zawory stosowane w tych instalacjach były kulowe lub </w:t>
      </w:r>
      <w:r w:rsidRPr="005C755E">
        <w:rPr>
          <w:rFonts w:ascii="Verdana" w:hAnsi="Verdana" w:cs="Verdana"/>
          <w:color w:val="000000"/>
          <w:sz w:val="22"/>
          <w:szCs w:val="22"/>
        </w:rPr>
        <w:lastRenderedPageBreak/>
        <w:t xml:space="preserve">grzybkowe. Przybory sanitarne i armatura powinny być produkcji krajowej, ale o jakości zapewniającej ich użytkowanie w ciągu co najmniej 15 lat. </w:t>
      </w:r>
    </w:p>
    <w:p w:rsidR="00AC1E86" w:rsidRPr="005C755E" w:rsidRDefault="00AC1E86" w:rsidP="00AC1E86">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p>
    <w:p w:rsidR="00AC1E86" w:rsidRDefault="00AC1E86" w:rsidP="00AC1E86">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Zamawiający</w:t>
      </w:r>
      <w:r w:rsidRPr="005C755E">
        <w:rPr>
          <w:rFonts w:ascii="Verdana" w:hAnsi="Verdana" w:cs="Verdana"/>
          <w:color w:val="000000"/>
          <w:sz w:val="22"/>
          <w:szCs w:val="22"/>
        </w:rPr>
        <w:t xml:space="preserve"> przewiduje stosowanie grzejników płytowych stalowych,</w:t>
      </w:r>
      <w:r>
        <w:rPr>
          <w:rFonts w:ascii="Verdana" w:hAnsi="Verdana" w:cs="Verdana"/>
          <w:color w:val="000000"/>
          <w:sz w:val="22"/>
          <w:szCs w:val="22"/>
        </w:rPr>
        <w:t xml:space="preserve"> obudowanych osłonami zabezpieczającymi przed kontaktem z dziećmi</w:t>
      </w:r>
      <w:r w:rsidRPr="005C755E">
        <w:rPr>
          <w:rFonts w:ascii="Verdana" w:hAnsi="Verdana" w:cs="Verdana"/>
          <w:color w:val="000000"/>
          <w:sz w:val="22"/>
          <w:szCs w:val="22"/>
        </w:rPr>
        <w:t>.</w:t>
      </w:r>
    </w:p>
    <w:p w:rsidR="00AC1E86" w:rsidRPr="005C755E" w:rsidRDefault="00AC1E86" w:rsidP="00AC1E86">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Zastosowane zawory grzejnikowe muszą pozwalać na swobodną regulację dopływu czynnika grzewczego. Każdy grzejnik musi posiadać dwa zawory odcinające na zasilaniu i powrocie. </w:t>
      </w:r>
    </w:p>
    <w:p w:rsidR="00AC1E86" w:rsidRDefault="00AC1E86" w:rsidP="00AC1E86">
      <w:pPr>
        <w:widowControl w:val="0"/>
        <w:tabs>
          <w:tab w:val="left" w:pos="180"/>
          <w:tab w:val="left" w:pos="141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Montaż</w:t>
      </w:r>
      <w:r w:rsidRPr="005C755E">
        <w:rPr>
          <w:rFonts w:ascii="Verdana" w:hAnsi="Verdana" w:cs="Verdana"/>
          <w:color w:val="000000"/>
          <w:sz w:val="22"/>
          <w:szCs w:val="22"/>
        </w:rPr>
        <w:t xml:space="preserve"> grzejników musi umożliwiać utrzymanie ściany i podłogi w czystości. </w:t>
      </w:r>
    </w:p>
    <w:p w:rsidR="00AC1E86" w:rsidRPr="00042D83" w:rsidRDefault="00AC1E86" w:rsidP="00AC1E86">
      <w:pPr>
        <w:widowControl w:val="0"/>
        <w:tabs>
          <w:tab w:val="left" w:pos="180"/>
          <w:tab w:val="left" w:pos="1418"/>
        </w:tabs>
        <w:autoSpaceDE w:val="0"/>
        <w:autoSpaceDN w:val="0"/>
        <w:adjustRightInd w:val="0"/>
        <w:spacing w:line="276" w:lineRule="auto"/>
        <w:jc w:val="both"/>
        <w:rPr>
          <w:rFonts w:ascii="Verdana" w:hAnsi="Verdana" w:cs="Verdana"/>
          <w:b/>
          <w:color w:val="000000"/>
          <w:sz w:val="22"/>
          <w:szCs w:val="22"/>
        </w:rPr>
      </w:pPr>
      <w:r w:rsidRPr="00042D83">
        <w:rPr>
          <w:rFonts w:ascii="Verdana" w:hAnsi="Verdana" w:cs="Verdana"/>
          <w:b/>
          <w:color w:val="000000"/>
          <w:sz w:val="22"/>
          <w:szCs w:val="22"/>
        </w:rPr>
        <w:t>Uwaga: grzejniki obudowane materiałami chroniącymi przed urazami</w:t>
      </w:r>
    </w:p>
    <w:p w:rsidR="005645A1" w:rsidRDefault="005645A1"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645A1" w:rsidRDefault="005645A1" w:rsidP="00AC1E86">
      <w:pPr>
        <w:widowControl w:val="0"/>
        <w:autoSpaceDE w:val="0"/>
        <w:autoSpaceDN w:val="0"/>
        <w:adjustRightInd w:val="0"/>
        <w:spacing w:line="276" w:lineRule="auto"/>
        <w:jc w:val="both"/>
        <w:rPr>
          <w:rFonts w:ascii="Verdana" w:hAnsi="Verdana" w:cs="Verdana"/>
          <w:color w:val="000000"/>
          <w:sz w:val="22"/>
          <w:szCs w:val="22"/>
        </w:rPr>
      </w:pPr>
      <w:r w:rsidRPr="00AC1E86">
        <w:rPr>
          <w:rFonts w:ascii="Verdana" w:hAnsi="Verdana" w:cs="Verdana"/>
          <w:color w:val="000000"/>
          <w:sz w:val="22"/>
          <w:szCs w:val="22"/>
          <w:highlight w:val="lightGray"/>
        </w:rPr>
        <w:t xml:space="preserve">III.2.5. </w:t>
      </w:r>
      <w:r w:rsidR="00731647" w:rsidRPr="00AC1E86">
        <w:rPr>
          <w:rFonts w:ascii="Verdana" w:hAnsi="Verdana" w:cs="Verdana"/>
          <w:color w:val="000000"/>
          <w:sz w:val="22"/>
          <w:szCs w:val="22"/>
          <w:highlight w:val="lightGray"/>
        </w:rPr>
        <w:t>WYTYCZNE DOTYC</w:t>
      </w:r>
      <w:r w:rsidRPr="00AC1E86">
        <w:rPr>
          <w:rFonts w:ascii="Verdana" w:hAnsi="Verdana" w:cs="Verdana"/>
          <w:color w:val="000000"/>
          <w:sz w:val="22"/>
          <w:szCs w:val="22"/>
          <w:highlight w:val="lightGray"/>
        </w:rPr>
        <w:t>ZĄCE INSTALACJI WENTYLACYJNYCH I </w:t>
      </w:r>
      <w:r w:rsidR="00731647" w:rsidRPr="00AC1E86">
        <w:rPr>
          <w:rFonts w:ascii="Verdana" w:hAnsi="Verdana" w:cs="Verdana"/>
          <w:color w:val="000000"/>
          <w:sz w:val="22"/>
          <w:szCs w:val="22"/>
          <w:highlight w:val="lightGray"/>
        </w:rPr>
        <w:t>KLIMATYZACYJNYCH</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042D83" w:rsidP="006411D8">
      <w:pPr>
        <w:widowControl w:val="0"/>
        <w:autoSpaceDE w:val="0"/>
        <w:autoSpaceDN w:val="0"/>
        <w:adjustRightInd w:val="0"/>
        <w:spacing w:line="276" w:lineRule="auto"/>
        <w:jc w:val="both"/>
        <w:rPr>
          <w:rFonts w:ascii="Verdana" w:hAnsi="Verdana" w:cs="Verdana"/>
          <w:color w:val="000000"/>
          <w:sz w:val="22"/>
          <w:szCs w:val="22"/>
        </w:rPr>
      </w:pPr>
      <w:r>
        <w:rPr>
          <w:rFonts w:ascii="Verdana" w:hAnsi="Verdana" w:cs="Verdana"/>
          <w:color w:val="000000"/>
          <w:sz w:val="22"/>
          <w:szCs w:val="22"/>
        </w:rPr>
        <w:tab/>
        <w:t>Dla projektowaną funkcji przedszkola</w:t>
      </w:r>
      <w:r w:rsidR="00731647" w:rsidRPr="005C755E">
        <w:rPr>
          <w:rFonts w:ascii="Verdana" w:hAnsi="Verdana" w:cs="Verdana"/>
          <w:color w:val="000000"/>
          <w:sz w:val="22"/>
          <w:szCs w:val="22"/>
        </w:rPr>
        <w:t xml:space="preserve"> należy </w:t>
      </w:r>
      <w:r>
        <w:rPr>
          <w:rFonts w:ascii="Verdana" w:hAnsi="Verdana" w:cs="Verdana"/>
          <w:color w:val="000000"/>
          <w:sz w:val="22"/>
          <w:szCs w:val="22"/>
        </w:rPr>
        <w:t>zapewnić i</w:t>
      </w:r>
      <w:r w:rsidR="00731647" w:rsidRPr="005C755E">
        <w:rPr>
          <w:rFonts w:ascii="Verdana" w:hAnsi="Verdana" w:cs="Verdana"/>
          <w:color w:val="000000"/>
          <w:sz w:val="22"/>
          <w:szCs w:val="22"/>
        </w:rPr>
        <w:t>lość powietrza wentylacyjnego i iloś</w:t>
      </w:r>
      <w:r>
        <w:rPr>
          <w:rFonts w:ascii="Verdana" w:hAnsi="Verdana" w:cs="Verdana"/>
          <w:color w:val="000000"/>
          <w:sz w:val="22"/>
          <w:szCs w:val="22"/>
        </w:rPr>
        <w:t>ć wymian powinna zostać ustaloną</w:t>
      </w:r>
      <w:r w:rsidR="00731647" w:rsidRPr="005C755E">
        <w:rPr>
          <w:rFonts w:ascii="Verdana" w:hAnsi="Verdana" w:cs="Verdana"/>
          <w:color w:val="000000"/>
          <w:sz w:val="22"/>
          <w:szCs w:val="22"/>
        </w:rPr>
        <w:t xml:space="preserve"> na podstawie obliczeń zysków ciepła i wilgoci w pomieszczeniach.</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Należy zapewnić przynajmniej :</w:t>
      </w:r>
    </w:p>
    <w:p w:rsidR="00731647" w:rsidRPr="005C755E" w:rsidRDefault="00731647" w:rsidP="006411D8">
      <w:pPr>
        <w:widowControl w:val="0"/>
        <w:numPr>
          <w:ilvl w:val="0"/>
          <w:numId w:val="2"/>
        </w:numPr>
        <w:tabs>
          <w:tab w:val="left" w:pos="720"/>
          <w:tab w:val="left" w:pos="851"/>
        </w:tabs>
        <w:autoSpaceDE w:val="0"/>
        <w:autoSpaceDN w:val="0"/>
        <w:adjustRightInd w:val="0"/>
        <w:spacing w:line="276" w:lineRule="auto"/>
        <w:ind w:left="709" w:hanging="357"/>
        <w:rPr>
          <w:rFonts w:ascii="Verdana" w:hAnsi="Verdana" w:cs="Verdana"/>
          <w:color w:val="000000"/>
          <w:sz w:val="22"/>
          <w:szCs w:val="22"/>
        </w:rPr>
      </w:pPr>
      <w:r w:rsidRPr="005C755E">
        <w:rPr>
          <w:rFonts w:ascii="Verdana" w:hAnsi="Verdana" w:cs="Verdana"/>
          <w:color w:val="000000"/>
          <w:sz w:val="22"/>
          <w:szCs w:val="22"/>
        </w:rPr>
        <w:t>po 50m</w:t>
      </w:r>
      <w:r w:rsidRPr="005C755E">
        <w:rPr>
          <w:rFonts w:ascii="Verdana" w:hAnsi="Verdana" w:cs="Verdana"/>
          <w:color w:val="000000"/>
          <w:sz w:val="22"/>
          <w:szCs w:val="22"/>
          <w:vertAlign w:val="superscript"/>
        </w:rPr>
        <w:t>3</w:t>
      </w:r>
      <w:r w:rsidRPr="005C755E">
        <w:rPr>
          <w:rFonts w:ascii="Verdana" w:hAnsi="Verdana" w:cs="Verdana"/>
          <w:color w:val="000000"/>
          <w:sz w:val="22"/>
          <w:szCs w:val="22"/>
        </w:rPr>
        <w:t>/h – w kabinach sedesowych,</w:t>
      </w:r>
    </w:p>
    <w:p w:rsidR="00731647" w:rsidRPr="005C755E" w:rsidRDefault="00731647" w:rsidP="006411D8">
      <w:pPr>
        <w:widowControl w:val="0"/>
        <w:numPr>
          <w:ilvl w:val="0"/>
          <w:numId w:val="2"/>
        </w:numPr>
        <w:tabs>
          <w:tab w:val="left" w:pos="720"/>
          <w:tab w:val="left" w:pos="851"/>
        </w:tabs>
        <w:autoSpaceDE w:val="0"/>
        <w:autoSpaceDN w:val="0"/>
        <w:adjustRightInd w:val="0"/>
        <w:spacing w:line="276" w:lineRule="auto"/>
        <w:ind w:left="709" w:hanging="357"/>
        <w:rPr>
          <w:rFonts w:ascii="Verdana" w:hAnsi="Verdana" w:cs="Verdana"/>
          <w:color w:val="000000"/>
          <w:sz w:val="22"/>
          <w:szCs w:val="22"/>
        </w:rPr>
      </w:pPr>
      <w:r w:rsidRPr="005C755E">
        <w:rPr>
          <w:rFonts w:ascii="Verdana" w:hAnsi="Verdana" w:cs="Verdana"/>
          <w:color w:val="000000"/>
          <w:sz w:val="22"/>
          <w:szCs w:val="22"/>
        </w:rPr>
        <w:t>po 100 m</w:t>
      </w:r>
      <w:r w:rsidRPr="005C755E">
        <w:rPr>
          <w:rFonts w:ascii="Verdana" w:hAnsi="Verdana" w:cs="Verdana"/>
          <w:color w:val="000000"/>
          <w:sz w:val="22"/>
          <w:szCs w:val="22"/>
          <w:vertAlign w:val="superscript"/>
        </w:rPr>
        <w:t>3</w:t>
      </w:r>
      <w:r w:rsidRPr="005C755E">
        <w:rPr>
          <w:rFonts w:ascii="Verdana" w:hAnsi="Verdana" w:cs="Verdana"/>
          <w:color w:val="000000"/>
          <w:sz w:val="22"/>
          <w:szCs w:val="22"/>
        </w:rPr>
        <w:t>/h – w kabinach natryskowych i brudownikach,</w:t>
      </w:r>
    </w:p>
    <w:p w:rsidR="00731647" w:rsidRPr="005C755E" w:rsidRDefault="00731647" w:rsidP="006411D8">
      <w:pPr>
        <w:widowControl w:val="0"/>
        <w:numPr>
          <w:ilvl w:val="0"/>
          <w:numId w:val="2"/>
        </w:numPr>
        <w:tabs>
          <w:tab w:val="left" w:pos="720"/>
          <w:tab w:val="left" w:pos="851"/>
        </w:tabs>
        <w:autoSpaceDE w:val="0"/>
        <w:autoSpaceDN w:val="0"/>
        <w:adjustRightInd w:val="0"/>
        <w:spacing w:line="276" w:lineRule="auto"/>
        <w:ind w:left="709" w:hanging="357"/>
        <w:rPr>
          <w:rFonts w:ascii="Verdana" w:hAnsi="Verdana" w:cs="Verdana"/>
          <w:color w:val="000000"/>
          <w:sz w:val="22"/>
          <w:szCs w:val="22"/>
        </w:rPr>
      </w:pPr>
      <w:r w:rsidRPr="005C755E">
        <w:rPr>
          <w:rFonts w:ascii="Verdana" w:hAnsi="Verdana" w:cs="Verdana"/>
          <w:color w:val="000000"/>
          <w:sz w:val="22"/>
          <w:szCs w:val="22"/>
        </w:rPr>
        <w:t>po 30m</w:t>
      </w:r>
      <w:r w:rsidRPr="005C755E">
        <w:rPr>
          <w:rFonts w:ascii="Verdana" w:hAnsi="Verdana" w:cs="Verdana"/>
          <w:color w:val="000000"/>
          <w:sz w:val="22"/>
          <w:szCs w:val="22"/>
          <w:vertAlign w:val="superscript"/>
        </w:rPr>
        <w:t>3</w:t>
      </w:r>
      <w:r w:rsidRPr="005C755E">
        <w:rPr>
          <w:rFonts w:ascii="Verdana" w:hAnsi="Verdana" w:cs="Verdana"/>
          <w:color w:val="000000"/>
          <w:sz w:val="22"/>
          <w:szCs w:val="22"/>
        </w:rPr>
        <w:t xml:space="preserve">/h x osoba w sali </w:t>
      </w:r>
      <w:r w:rsidR="00042D83">
        <w:rPr>
          <w:rFonts w:ascii="Verdana" w:hAnsi="Verdana" w:cs="Verdana"/>
          <w:color w:val="000000"/>
          <w:sz w:val="22"/>
          <w:szCs w:val="22"/>
        </w:rPr>
        <w:t>dydaktycznej,</w:t>
      </w:r>
      <w:r w:rsidRPr="005C755E">
        <w:rPr>
          <w:rFonts w:ascii="Verdana" w:hAnsi="Verdana" w:cs="Verdana"/>
          <w:color w:val="000000"/>
          <w:sz w:val="22"/>
          <w:szCs w:val="22"/>
        </w:rPr>
        <w:t xml:space="preserve"> w pokoju socjalnym,</w:t>
      </w:r>
      <w:r w:rsidR="006538A0">
        <w:rPr>
          <w:rFonts w:ascii="Verdana" w:hAnsi="Verdana" w:cs="Verdana"/>
          <w:color w:val="000000"/>
          <w:sz w:val="22"/>
          <w:szCs w:val="22"/>
        </w:rPr>
        <w:t xml:space="preserve"> biurowym</w:t>
      </w:r>
    </w:p>
    <w:p w:rsidR="00731647" w:rsidRPr="005C755E" w:rsidRDefault="00731647" w:rsidP="006411D8">
      <w:pPr>
        <w:widowControl w:val="0"/>
        <w:numPr>
          <w:ilvl w:val="0"/>
          <w:numId w:val="2"/>
        </w:numPr>
        <w:tabs>
          <w:tab w:val="left" w:pos="720"/>
          <w:tab w:val="left" w:pos="851"/>
        </w:tabs>
        <w:autoSpaceDE w:val="0"/>
        <w:autoSpaceDN w:val="0"/>
        <w:adjustRightInd w:val="0"/>
        <w:spacing w:line="276" w:lineRule="auto"/>
        <w:ind w:left="709" w:hanging="357"/>
        <w:rPr>
          <w:rFonts w:ascii="Verdana" w:hAnsi="Verdana" w:cs="Verdana"/>
          <w:b/>
          <w:bCs/>
          <w:color w:val="000000"/>
          <w:sz w:val="22"/>
          <w:szCs w:val="22"/>
        </w:rPr>
      </w:pPr>
      <w:r w:rsidRPr="005C755E">
        <w:rPr>
          <w:rFonts w:ascii="Verdana" w:hAnsi="Verdana" w:cs="Verdana"/>
          <w:color w:val="000000"/>
          <w:sz w:val="22"/>
          <w:szCs w:val="22"/>
        </w:rPr>
        <w:t>4 w/h w przebieralniach i szatniach,</w:t>
      </w:r>
    </w:p>
    <w:p w:rsidR="00731647" w:rsidRPr="005C755E" w:rsidRDefault="00731647" w:rsidP="006411D8">
      <w:pPr>
        <w:widowControl w:val="0"/>
        <w:numPr>
          <w:ilvl w:val="0"/>
          <w:numId w:val="2"/>
        </w:numPr>
        <w:tabs>
          <w:tab w:val="left" w:pos="720"/>
          <w:tab w:val="left" w:pos="851"/>
        </w:tabs>
        <w:autoSpaceDE w:val="0"/>
        <w:autoSpaceDN w:val="0"/>
        <w:adjustRightInd w:val="0"/>
        <w:spacing w:line="276" w:lineRule="auto"/>
        <w:ind w:left="709" w:hanging="357"/>
        <w:rPr>
          <w:rFonts w:ascii="Verdana" w:hAnsi="Verdana" w:cs="Verdana"/>
          <w:color w:val="000000"/>
          <w:sz w:val="22"/>
          <w:szCs w:val="22"/>
        </w:rPr>
      </w:pPr>
      <w:r w:rsidRPr="005C755E">
        <w:rPr>
          <w:rFonts w:ascii="Verdana" w:hAnsi="Verdana" w:cs="Verdana"/>
          <w:color w:val="000000"/>
          <w:sz w:val="22"/>
          <w:szCs w:val="22"/>
        </w:rPr>
        <w:t xml:space="preserve">3 w/h w magazynach brudnej bielizny i </w:t>
      </w:r>
      <w:r w:rsidR="006538A0">
        <w:rPr>
          <w:rFonts w:ascii="Verdana" w:hAnsi="Verdana" w:cs="Verdana"/>
          <w:color w:val="000000"/>
          <w:sz w:val="22"/>
          <w:szCs w:val="22"/>
        </w:rPr>
        <w:t>pom. porządkowym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 sanitariatach zastosować wentylację mechaniczną wywiewną z zapewnieniem napływu powietrza kompensacyjnego przez kratki transferowe w drzwiach sanitariatów.</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 pomieszczeniach porządkowych, technicznych itp. wentylację mechaniczną spełniającą wymagania ogólnych przepisów dotyczących użytkowania tego typu pomieszczeń.</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We wszystkich</w:t>
      </w:r>
      <w:r w:rsidRPr="005C755E">
        <w:rPr>
          <w:rFonts w:ascii="Verdana" w:hAnsi="Verdana" w:cs="Verdana"/>
          <w:color w:val="000000"/>
          <w:sz w:val="22"/>
          <w:szCs w:val="22"/>
        </w:rPr>
        <w:t xml:space="preserve"> pomieszczeniach sanitarnych, pomieszczeniach wewnętrznych bez okien, pomieszczeniach z nieotwieranymi oknami, należy przewidzieć indywidualne zespoły wywiewne poprzez wentylatory łazienkowe montowane w kominach wentylacyjnych, lub poprzez zespoły wywiewne z wentylatorami kanałowymi.</w:t>
      </w: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Uzupełnianie powietrza wywiewanego z w/w pomieszczeń z korytarzy poprzez kratki przepływowe.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Wszystkie projektowane pomieszczenia wymagają wyposażenia w instalację grawitacyjną  oraz mechaniczną w przypadku pomieszczeń, gdzie jest taki wymóg wynikający z przepisów</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ind w:left="180" w:hanging="180"/>
        <w:rPr>
          <w:rFonts w:ascii="Verdana" w:hAnsi="Verdana" w:cs="Verdana"/>
          <w:b/>
          <w:bCs/>
          <w:color w:val="000000"/>
          <w:sz w:val="22"/>
          <w:szCs w:val="22"/>
        </w:rPr>
      </w:pPr>
      <w:r w:rsidRPr="005C755E">
        <w:rPr>
          <w:rFonts w:ascii="Verdana" w:hAnsi="Verdana" w:cs="Verdana"/>
          <w:b/>
          <w:bCs/>
          <w:color w:val="000000"/>
          <w:sz w:val="22"/>
          <w:szCs w:val="22"/>
        </w:rPr>
        <w:t>Ogólne wytyczne dotyczące gospodarki cieplnej:</w:t>
      </w:r>
    </w:p>
    <w:p w:rsidR="00731647" w:rsidRPr="005C755E" w:rsidRDefault="00731647" w:rsidP="006411D8">
      <w:pPr>
        <w:widowControl w:val="0"/>
        <w:autoSpaceDE w:val="0"/>
        <w:autoSpaceDN w:val="0"/>
        <w:adjustRightInd w:val="0"/>
        <w:spacing w:line="276" w:lineRule="auto"/>
        <w:ind w:left="360"/>
        <w:rPr>
          <w:rFonts w:ascii="Verdana" w:hAnsi="Verdana" w:cs="Verdana"/>
          <w:color w:val="000000"/>
          <w:sz w:val="22"/>
          <w:szCs w:val="22"/>
        </w:rPr>
      </w:pPr>
    </w:p>
    <w:p w:rsidR="00731647" w:rsidRPr="006538A0" w:rsidRDefault="00731647" w:rsidP="006538A0">
      <w:pPr>
        <w:widowControl w:val="0"/>
        <w:numPr>
          <w:ilvl w:val="0"/>
          <w:numId w:val="2"/>
        </w:numPr>
        <w:tabs>
          <w:tab w:val="left" w:pos="426"/>
        </w:tabs>
        <w:autoSpaceDE w:val="0"/>
        <w:autoSpaceDN w:val="0"/>
        <w:adjustRightInd w:val="0"/>
        <w:spacing w:line="276" w:lineRule="auto"/>
        <w:ind w:left="426" w:hanging="426"/>
        <w:jc w:val="both"/>
        <w:rPr>
          <w:rFonts w:ascii="Verdana" w:hAnsi="Verdana" w:cs="Verdana"/>
          <w:color w:val="000000"/>
          <w:sz w:val="22"/>
          <w:szCs w:val="22"/>
        </w:rPr>
      </w:pPr>
      <w:r w:rsidRPr="005C755E">
        <w:rPr>
          <w:rFonts w:ascii="Verdana" w:hAnsi="Verdana" w:cs="Verdana"/>
          <w:color w:val="000000"/>
          <w:sz w:val="22"/>
          <w:szCs w:val="22"/>
        </w:rPr>
        <w:t>Należy zastosować rozwiązania zmniejszające energochłonność budynku.</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AC1E86" w:rsidP="006411D8">
      <w:pPr>
        <w:widowControl w:val="0"/>
        <w:shd w:val="clear" w:color="auto" w:fill="C0C0C0"/>
        <w:autoSpaceDE w:val="0"/>
        <w:autoSpaceDN w:val="0"/>
        <w:adjustRightInd w:val="0"/>
        <w:spacing w:line="276" w:lineRule="auto"/>
        <w:rPr>
          <w:rFonts w:ascii="Verdana" w:hAnsi="Verdana" w:cs="Verdana"/>
          <w:color w:val="000000"/>
          <w:sz w:val="22"/>
          <w:szCs w:val="22"/>
        </w:rPr>
      </w:pPr>
      <w:r>
        <w:rPr>
          <w:rFonts w:ascii="Verdana" w:hAnsi="Verdana" w:cs="Verdana"/>
          <w:color w:val="000000"/>
          <w:sz w:val="22"/>
          <w:szCs w:val="22"/>
        </w:rPr>
        <w:t>III.2.6</w:t>
      </w:r>
      <w:r w:rsidR="00731647" w:rsidRPr="005C755E">
        <w:rPr>
          <w:rFonts w:ascii="Verdana" w:hAnsi="Verdana" w:cs="Verdana"/>
          <w:color w:val="000000"/>
          <w:sz w:val="22"/>
          <w:szCs w:val="22"/>
        </w:rPr>
        <w:t>. WYTYCZNE DO INSTALACJI ELEKTRYCZNYCH</w:t>
      </w:r>
    </w:p>
    <w:p w:rsidR="006538A0" w:rsidRDefault="006538A0" w:rsidP="006411D8">
      <w:pPr>
        <w:widowControl w:val="0"/>
        <w:autoSpaceDE w:val="0"/>
        <w:autoSpaceDN w:val="0"/>
        <w:adjustRightInd w:val="0"/>
        <w:spacing w:line="276" w:lineRule="auto"/>
        <w:jc w:val="both"/>
        <w:rPr>
          <w:rFonts w:ascii="Verdana" w:hAnsi="Verdana" w:cs="Verdana"/>
          <w:color w:val="000000"/>
          <w:sz w:val="22"/>
          <w:szCs w:val="22"/>
        </w:rPr>
      </w:pPr>
    </w:p>
    <w:p w:rsidR="006538A0" w:rsidRDefault="006538A0" w:rsidP="006411D8">
      <w:pPr>
        <w:widowControl w:val="0"/>
        <w:autoSpaceDE w:val="0"/>
        <w:autoSpaceDN w:val="0"/>
        <w:adjustRightInd w:val="0"/>
        <w:spacing w:line="276" w:lineRule="auto"/>
        <w:jc w:val="both"/>
        <w:rPr>
          <w:rFonts w:ascii="Verdana" w:hAnsi="Verdana" w:cs="Verdana"/>
          <w:color w:val="000000"/>
          <w:sz w:val="22"/>
          <w:szCs w:val="22"/>
        </w:rPr>
      </w:pPr>
      <w:r>
        <w:rPr>
          <w:rFonts w:ascii="Verdana" w:hAnsi="Verdana" w:cs="Verdana"/>
          <w:color w:val="000000"/>
          <w:sz w:val="22"/>
          <w:szCs w:val="22"/>
        </w:rPr>
        <w:t>Zespół budynków szkolnych</w:t>
      </w:r>
      <w:r w:rsidR="00731647" w:rsidRPr="005C755E">
        <w:rPr>
          <w:rFonts w:ascii="Verdana" w:hAnsi="Verdana" w:cs="Verdana"/>
          <w:color w:val="000000"/>
          <w:sz w:val="22"/>
          <w:szCs w:val="22"/>
        </w:rPr>
        <w:t xml:space="preserve"> posiada zasilanie z istniejącej stacji </w:t>
      </w:r>
      <w:proofErr w:type="spellStart"/>
      <w:r w:rsidR="00731647" w:rsidRPr="005C755E">
        <w:rPr>
          <w:rFonts w:ascii="Verdana" w:hAnsi="Verdana" w:cs="Verdana"/>
          <w:color w:val="000000"/>
          <w:sz w:val="22"/>
          <w:szCs w:val="22"/>
        </w:rPr>
        <w:t>trafo</w:t>
      </w:r>
      <w:proofErr w:type="spellEnd"/>
      <w:r w:rsidR="00731647" w:rsidRPr="005C755E">
        <w:rPr>
          <w:rFonts w:ascii="Verdana" w:hAnsi="Verdana" w:cs="Verdana"/>
          <w:color w:val="000000"/>
          <w:sz w:val="22"/>
          <w:szCs w:val="22"/>
        </w:rPr>
        <w:t xml:space="preserve">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Dla zasilania w/w obi</w:t>
      </w:r>
      <w:r w:rsidR="00044309">
        <w:rPr>
          <w:rFonts w:ascii="Verdana" w:hAnsi="Verdana" w:cs="Verdana"/>
          <w:color w:val="000000"/>
          <w:sz w:val="22"/>
          <w:szCs w:val="22"/>
        </w:rPr>
        <w:t>ektu wskazane jest przeniesie</w:t>
      </w:r>
      <w:r w:rsidRPr="005C755E">
        <w:rPr>
          <w:rFonts w:ascii="Verdana" w:hAnsi="Verdana" w:cs="Verdana"/>
          <w:color w:val="000000"/>
          <w:sz w:val="22"/>
          <w:szCs w:val="22"/>
        </w:rPr>
        <w:t xml:space="preserve">nie istniejącej rozdzielni elektrycznej do pomieszczenia </w:t>
      </w:r>
      <w:r w:rsidR="003821A0">
        <w:rPr>
          <w:rFonts w:ascii="Verdana" w:hAnsi="Verdana" w:cs="Verdana"/>
          <w:color w:val="000000"/>
          <w:sz w:val="22"/>
          <w:szCs w:val="22"/>
        </w:rPr>
        <w:t>technicznego</w:t>
      </w:r>
      <w:r w:rsidRPr="005C755E">
        <w:rPr>
          <w:rFonts w:ascii="Verdana" w:hAnsi="Verdana" w:cs="Verdana"/>
          <w:color w:val="000000"/>
          <w:sz w:val="22"/>
          <w:szCs w:val="22"/>
        </w:rPr>
        <w:t xml:space="preserve">. Przed projektowaniem zasilania elektrycznego z RG </w:t>
      </w:r>
      <w:r w:rsidR="006538A0">
        <w:rPr>
          <w:rFonts w:ascii="Verdana" w:hAnsi="Verdana" w:cs="Verdana"/>
          <w:color w:val="000000"/>
          <w:sz w:val="22"/>
          <w:szCs w:val="22"/>
        </w:rPr>
        <w:t>dla projektowanej funkcji przedszkola</w:t>
      </w:r>
      <w:r w:rsidRPr="005C755E">
        <w:rPr>
          <w:rFonts w:ascii="Verdana" w:hAnsi="Verdana" w:cs="Verdana"/>
          <w:color w:val="000000"/>
          <w:sz w:val="22"/>
          <w:szCs w:val="22"/>
        </w:rPr>
        <w:t xml:space="preserve"> należy sporządzić zestawienie urządzeń elektryc</w:t>
      </w:r>
      <w:r w:rsidR="006538A0">
        <w:rPr>
          <w:rFonts w:ascii="Verdana" w:hAnsi="Verdana" w:cs="Verdana"/>
          <w:color w:val="000000"/>
          <w:sz w:val="22"/>
          <w:szCs w:val="22"/>
        </w:rPr>
        <w:t xml:space="preserve">znych, wraz z zapotrzebowaniem </w:t>
      </w:r>
      <w:r w:rsidRPr="005C755E">
        <w:rPr>
          <w:rFonts w:ascii="Verdana" w:hAnsi="Verdana" w:cs="Verdana"/>
          <w:color w:val="000000"/>
          <w:sz w:val="22"/>
          <w:szCs w:val="22"/>
        </w:rPr>
        <w:t>na energię elektryczną. Przy projektowaniu należy uwzględnić „Wytyczne projektowania układów pomiarowych i rozliczeniowych na terenie w Zakładu Energetycznego „</w:t>
      </w:r>
      <w:r w:rsidR="0052603A">
        <w:rPr>
          <w:rFonts w:ascii="Verdana" w:hAnsi="Verdana" w:cs="Verdana"/>
          <w:color w:val="000000"/>
          <w:sz w:val="22"/>
          <w:szCs w:val="22"/>
        </w:rPr>
        <w:t>TAURON</w:t>
      </w:r>
      <w:r w:rsidRPr="005C755E">
        <w:rPr>
          <w:rFonts w:ascii="Verdana" w:hAnsi="Verdana" w:cs="Verdana"/>
          <w:color w:val="000000"/>
          <w:sz w:val="22"/>
          <w:szCs w:val="22"/>
        </w:rPr>
        <w:t xml:space="preserve"> ” Rejon Energetyczny Częstochowa Miasto. Przy głównym wejściu </w:t>
      </w:r>
      <w:r w:rsidR="006538A0">
        <w:rPr>
          <w:rFonts w:ascii="Verdana" w:hAnsi="Verdana" w:cs="Verdana"/>
          <w:color w:val="000000"/>
          <w:sz w:val="22"/>
          <w:szCs w:val="22"/>
        </w:rPr>
        <w:t xml:space="preserve">do projektowanej funkcji </w:t>
      </w:r>
      <w:r w:rsidR="00C516A7">
        <w:rPr>
          <w:rFonts w:ascii="Verdana" w:hAnsi="Verdana" w:cs="Verdana"/>
          <w:color w:val="000000"/>
          <w:sz w:val="22"/>
          <w:szCs w:val="22"/>
        </w:rPr>
        <w:t>przedszkola</w:t>
      </w:r>
      <w:r w:rsidRPr="005C755E">
        <w:rPr>
          <w:rFonts w:ascii="Verdana" w:hAnsi="Verdana" w:cs="Verdana"/>
          <w:color w:val="000000"/>
          <w:sz w:val="22"/>
          <w:szCs w:val="22"/>
        </w:rPr>
        <w:t xml:space="preserve"> należy zastosować przycisk wyłącznika głównego za szybką. Połączyć go trzeba z cewką wybijakową w rozdzielni głównej wyłącznika głównego.</w:t>
      </w:r>
    </w:p>
    <w:p w:rsidR="00731647" w:rsidRPr="005C755E" w:rsidRDefault="00731647" w:rsidP="006411D8">
      <w:pPr>
        <w:widowControl w:val="0"/>
        <w:tabs>
          <w:tab w:val="left" w:pos="720"/>
        </w:tabs>
        <w:autoSpaceDE w:val="0"/>
        <w:autoSpaceDN w:val="0"/>
        <w:adjustRightInd w:val="0"/>
        <w:spacing w:before="100" w:after="100" w:line="276" w:lineRule="auto"/>
        <w:ind w:left="720" w:hanging="360"/>
        <w:rPr>
          <w:rFonts w:ascii="Verdana" w:hAnsi="Verdana" w:cs="Verdana"/>
          <w:b/>
          <w:bCs/>
          <w:color w:val="000000"/>
          <w:sz w:val="22"/>
          <w:szCs w:val="22"/>
        </w:rPr>
      </w:pPr>
      <w:r w:rsidRPr="005C755E">
        <w:rPr>
          <w:rFonts w:ascii="Verdana" w:hAnsi="Verdana" w:cs="Verdana"/>
          <w:b/>
          <w:bCs/>
          <w:color w:val="000000"/>
          <w:sz w:val="22"/>
          <w:szCs w:val="22"/>
        </w:rPr>
        <w:t>1.</w:t>
      </w:r>
      <w:r w:rsidRPr="005C755E">
        <w:rPr>
          <w:rFonts w:ascii="Verdana" w:hAnsi="Verdana" w:cs="Verdana"/>
          <w:b/>
          <w:bCs/>
          <w:color w:val="000000"/>
          <w:sz w:val="22"/>
          <w:szCs w:val="22"/>
        </w:rPr>
        <w:tab/>
        <w:t>Rozdzielnie i rozdzielnice.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Rozdzielnię główną dla </w:t>
      </w:r>
      <w:r w:rsidR="00044309">
        <w:rPr>
          <w:rFonts w:ascii="Verdana" w:hAnsi="Verdana" w:cs="Verdana"/>
          <w:color w:val="000000"/>
          <w:sz w:val="22"/>
          <w:szCs w:val="22"/>
        </w:rPr>
        <w:t>projektowanej funkcji</w:t>
      </w:r>
      <w:r w:rsidRPr="005C755E">
        <w:rPr>
          <w:rFonts w:ascii="Verdana" w:hAnsi="Verdana" w:cs="Verdana"/>
          <w:color w:val="000000"/>
          <w:sz w:val="22"/>
          <w:szCs w:val="22"/>
        </w:rPr>
        <w:t xml:space="preserve">, </w:t>
      </w:r>
      <w:r w:rsidR="00D00DE9" w:rsidRPr="005C755E">
        <w:rPr>
          <w:rFonts w:ascii="Verdana" w:hAnsi="Verdana" w:cs="Verdana"/>
          <w:color w:val="000000"/>
          <w:sz w:val="22"/>
          <w:szCs w:val="22"/>
        </w:rPr>
        <w:t xml:space="preserve">należy </w:t>
      </w:r>
      <w:r w:rsidR="005645A1">
        <w:rPr>
          <w:rFonts w:ascii="Verdana" w:hAnsi="Verdana" w:cs="Verdana"/>
          <w:color w:val="000000"/>
          <w:sz w:val="22"/>
          <w:szCs w:val="22"/>
        </w:rPr>
        <w:t>zlokalizować w </w:t>
      </w:r>
      <w:r w:rsidR="00044309">
        <w:rPr>
          <w:rFonts w:ascii="Verdana" w:hAnsi="Verdana" w:cs="Verdana"/>
          <w:color w:val="000000"/>
          <w:sz w:val="22"/>
          <w:szCs w:val="22"/>
        </w:rPr>
        <w:t>POM. technicznym</w:t>
      </w:r>
      <w:r w:rsidRPr="005C755E">
        <w:rPr>
          <w:rFonts w:ascii="Verdana" w:hAnsi="Verdana" w:cs="Verdana"/>
          <w:color w:val="000000"/>
          <w:sz w:val="22"/>
          <w:szCs w:val="22"/>
        </w:rPr>
        <w:t>.</w:t>
      </w:r>
      <w:r w:rsidR="00B12D63" w:rsidRPr="005C755E">
        <w:rPr>
          <w:rFonts w:ascii="Verdana" w:hAnsi="Verdana" w:cs="Verdana"/>
          <w:color w:val="000000"/>
          <w:sz w:val="22"/>
          <w:szCs w:val="22"/>
        </w:rPr>
        <w:t xml:space="preserve"> </w:t>
      </w:r>
      <w:r w:rsidRPr="005C755E">
        <w:rPr>
          <w:rFonts w:ascii="Verdana" w:hAnsi="Verdana" w:cs="Verdana"/>
          <w:color w:val="000000"/>
          <w:sz w:val="22"/>
          <w:szCs w:val="22"/>
        </w:rPr>
        <w:t>Rozd</w:t>
      </w:r>
      <w:r w:rsidR="005645A1">
        <w:rPr>
          <w:rFonts w:ascii="Verdana" w:hAnsi="Verdana" w:cs="Verdana"/>
          <w:color w:val="000000"/>
          <w:sz w:val="22"/>
          <w:szCs w:val="22"/>
        </w:rPr>
        <w:t>zielnicę należy zaprojektować w </w:t>
      </w:r>
      <w:r w:rsidRPr="005C755E">
        <w:rPr>
          <w:rFonts w:ascii="Verdana" w:hAnsi="Verdana" w:cs="Verdana"/>
          <w:color w:val="000000"/>
          <w:sz w:val="22"/>
          <w:szCs w:val="22"/>
        </w:rPr>
        <w:t xml:space="preserve">oparciu o szafy w stopniu IP20. </w:t>
      </w:r>
    </w:p>
    <w:p w:rsidR="00B12D63" w:rsidRPr="005C755E" w:rsidRDefault="00B12D63" w:rsidP="006411D8">
      <w:pPr>
        <w:widowControl w:val="0"/>
        <w:autoSpaceDE w:val="0"/>
        <w:autoSpaceDN w:val="0"/>
        <w:adjustRightInd w:val="0"/>
        <w:spacing w:line="276" w:lineRule="auto"/>
        <w:jc w:val="both"/>
        <w:rPr>
          <w:rFonts w:ascii="Verdana" w:hAnsi="Verdana" w:cs="Verdana"/>
          <w:dstrike/>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Z Rozdzielni </w:t>
      </w:r>
      <w:r w:rsidR="003B4DA6" w:rsidRPr="005C755E">
        <w:rPr>
          <w:rFonts w:ascii="Verdana" w:hAnsi="Verdana" w:cs="Verdana"/>
          <w:color w:val="000000"/>
          <w:sz w:val="22"/>
          <w:szCs w:val="22"/>
        </w:rPr>
        <w:t>G</w:t>
      </w:r>
      <w:r w:rsidRPr="005C755E">
        <w:rPr>
          <w:rFonts w:ascii="Verdana" w:hAnsi="Verdana" w:cs="Verdana"/>
          <w:color w:val="000000"/>
          <w:sz w:val="22"/>
          <w:szCs w:val="22"/>
        </w:rPr>
        <w:t>łównej RG należy wyprowadzić obwody d</w:t>
      </w:r>
      <w:r w:rsidR="00044309">
        <w:rPr>
          <w:rFonts w:ascii="Verdana" w:hAnsi="Verdana" w:cs="Verdana"/>
          <w:color w:val="000000"/>
          <w:sz w:val="22"/>
          <w:szCs w:val="22"/>
        </w:rPr>
        <w:t>o szaf</w:t>
      </w:r>
      <w:r w:rsidR="006538A0">
        <w:rPr>
          <w:rFonts w:ascii="Verdana" w:hAnsi="Verdana" w:cs="Verdana"/>
          <w:color w:val="000000"/>
          <w:sz w:val="22"/>
          <w:szCs w:val="22"/>
        </w:rPr>
        <w:t>y rozdzielczej projektowanej funkcji przedszkola</w:t>
      </w:r>
      <w:r w:rsidRPr="005C755E">
        <w:rPr>
          <w:rFonts w:ascii="Verdana" w:hAnsi="Verdana" w:cs="Verdana"/>
          <w:color w:val="000000"/>
          <w:sz w:val="22"/>
          <w:szCs w:val="22"/>
        </w:rPr>
        <w:t xml:space="preserve">. W projekcie należy dobrać przekroje kabli </w:t>
      </w:r>
      <w:r w:rsidR="00C516A7">
        <w:rPr>
          <w:rFonts w:ascii="Verdana" w:hAnsi="Verdana" w:cs="Verdana"/>
          <w:color w:val="000000"/>
          <w:sz w:val="22"/>
          <w:szCs w:val="22"/>
        </w:rPr>
        <w:t xml:space="preserve">                 </w:t>
      </w:r>
      <w:r w:rsidRPr="005C755E">
        <w:rPr>
          <w:rFonts w:ascii="Verdana" w:hAnsi="Verdana" w:cs="Verdana"/>
          <w:color w:val="000000"/>
          <w:sz w:val="22"/>
          <w:szCs w:val="22"/>
        </w:rPr>
        <w:t xml:space="preserve">i przewodów oparte wcześniejszymi obliczeniami.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 rozdzielniach należy umieścić wyłącznik główny, wyłączniki różnicowo-prądowe, zabezpieczenia nadprądowe obwodów, ochronniki przepięciowe. W każdej rozdzielni należy zostawić 30 % wolnego miejsca na do</w:t>
      </w:r>
      <w:r w:rsidR="005645A1">
        <w:rPr>
          <w:rFonts w:ascii="Verdana" w:hAnsi="Verdana" w:cs="Verdana"/>
          <w:color w:val="000000"/>
          <w:sz w:val="22"/>
          <w:szCs w:val="22"/>
        </w:rPr>
        <w:t>datkowe elementy zabezpieczeń i </w:t>
      </w:r>
      <w:r w:rsidRPr="005C755E">
        <w:rPr>
          <w:rFonts w:ascii="Verdana" w:hAnsi="Verdana" w:cs="Verdana"/>
          <w:color w:val="000000"/>
          <w:sz w:val="22"/>
          <w:szCs w:val="22"/>
        </w:rPr>
        <w:t xml:space="preserve">wyposażenia rezerwowego rozdzielni. Z rozdzielni tych zasilane są obwody oświetlenia podstawowego z podziałem na oświetlenie rezerwowane </w:t>
      </w:r>
      <w:r w:rsidR="00C516A7">
        <w:rPr>
          <w:rFonts w:ascii="Verdana" w:hAnsi="Verdana" w:cs="Verdana"/>
          <w:color w:val="000000"/>
          <w:sz w:val="22"/>
          <w:szCs w:val="22"/>
        </w:rPr>
        <w:t xml:space="preserve">                                </w:t>
      </w:r>
      <w:r w:rsidRPr="005C755E">
        <w:rPr>
          <w:rFonts w:ascii="Verdana" w:hAnsi="Verdana" w:cs="Verdana"/>
          <w:color w:val="000000"/>
          <w:sz w:val="22"/>
          <w:szCs w:val="22"/>
        </w:rPr>
        <w:t>i nierezerwowane, odbiorów siłowych i gniazd wtyczkowych (gniazda wtyczkowe ogólnego przeznaczenia (gospodarcze i do zasilania komputerów itp.) , wypusty m. in., ku</w:t>
      </w:r>
      <w:r w:rsidR="006538A0">
        <w:rPr>
          <w:rFonts w:ascii="Verdana" w:hAnsi="Verdana" w:cs="Verdana"/>
          <w:color w:val="000000"/>
          <w:sz w:val="22"/>
          <w:szCs w:val="22"/>
        </w:rPr>
        <w:t>chenki, wyparzacza, dezynfektora</w:t>
      </w:r>
      <w:r w:rsidRPr="005C755E">
        <w:rPr>
          <w:rFonts w:ascii="Verdana" w:hAnsi="Verdana" w:cs="Verdana"/>
          <w:color w:val="000000"/>
          <w:sz w:val="22"/>
          <w:szCs w:val="22"/>
        </w:rPr>
        <w:t xml:space="preserve">) z podziałem na obwody rezerwowane </w:t>
      </w:r>
      <w:r w:rsidR="00C516A7">
        <w:rPr>
          <w:rFonts w:ascii="Verdana" w:hAnsi="Verdana" w:cs="Verdana"/>
          <w:color w:val="000000"/>
          <w:sz w:val="22"/>
          <w:szCs w:val="22"/>
        </w:rPr>
        <w:t xml:space="preserve">                 </w:t>
      </w:r>
      <w:r w:rsidRPr="005C755E">
        <w:rPr>
          <w:rFonts w:ascii="Verdana" w:hAnsi="Verdana" w:cs="Verdana"/>
          <w:color w:val="000000"/>
          <w:sz w:val="22"/>
          <w:szCs w:val="22"/>
        </w:rPr>
        <w:t>i nierezerwowane.</w:t>
      </w:r>
    </w:p>
    <w:p w:rsidR="00731647" w:rsidRPr="005C755E" w:rsidRDefault="00731647" w:rsidP="006411D8">
      <w:pPr>
        <w:widowControl w:val="0"/>
        <w:tabs>
          <w:tab w:val="left" w:pos="720"/>
        </w:tabs>
        <w:autoSpaceDE w:val="0"/>
        <w:autoSpaceDN w:val="0"/>
        <w:adjustRightInd w:val="0"/>
        <w:spacing w:before="100" w:after="100" w:line="276" w:lineRule="auto"/>
        <w:ind w:left="720" w:hanging="360"/>
        <w:rPr>
          <w:rFonts w:ascii="Verdana" w:hAnsi="Verdana" w:cs="Verdana"/>
          <w:b/>
          <w:bCs/>
          <w:color w:val="000000"/>
          <w:sz w:val="22"/>
          <w:szCs w:val="22"/>
        </w:rPr>
      </w:pPr>
      <w:r w:rsidRPr="005C755E">
        <w:rPr>
          <w:rFonts w:ascii="Verdana" w:hAnsi="Verdana" w:cs="Verdana"/>
          <w:b/>
          <w:bCs/>
          <w:color w:val="000000"/>
          <w:sz w:val="22"/>
          <w:szCs w:val="22"/>
        </w:rPr>
        <w:t>2.</w:t>
      </w:r>
      <w:r w:rsidRPr="005C755E">
        <w:rPr>
          <w:rFonts w:ascii="Verdana" w:hAnsi="Verdana" w:cs="Verdana"/>
          <w:b/>
          <w:bCs/>
          <w:color w:val="000000"/>
          <w:sz w:val="22"/>
          <w:szCs w:val="22"/>
        </w:rPr>
        <w:tab/>
        <w:t>Wewnętrzne linie zasilające.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Z rozdzielnic RG</w:t>
      </w:r>
      <w:r w:rsidR="00C516A7">
        <w:rPr>
          <w:rFonts w:ascii="Verdana" w:hAnsi="Verdana" w:cs="Verdana"/>
          <w:color w:val="000000"/>
          <w:sz w:val="22"/>
          <w:szCs w:val="22"/>
        </w:rPr>
        <w:t xml:space="preserve"> </w:t>
      </w:r>
      <w:r w:rsidRPr="005C755E">
        <w:rPr>
          <w:rFonts w:ascii="Verdana" w:hAnsi="Verdana" w:cs="Verdana"/>
          <w:color w:val="000000"/>
          <w:sz w:val="22"/>
          <w:szCs w:val="22"/>
        </w:rPr>
        <w:t>(</w:t>
      </w:r>
      <w:proofErr w:type="spellStart"/>
      <w:r w:rsidRPr="005C755E">
        <w:rPr>
          <w:rFonts w:ascii="Verdana" w:hAnsi="Verdana" w:cs="Verdana"/>
          <w:color w:val="000000"/>
          <w:sz w:val="22"/>
          <w:szCs w:val="22"/>
        </w:rPr>
        <w:t>Rozdz.Głównej</w:t>
      </w:r>
      <w:proofErr w:type="spellEnd"/>
      <w:r w:rsidRPr="005C755E">
        <w:rPr>
          <w:rFonts w:ascii="Verdana" w:hAnsi="Verdana" w:cs="Verdana"/>
          <w:color w:val="000000"/>
          <w:sz w:val="22"/>
          <w:szCs w:val="22"/>
        </w:rPr>
        <w:t>),należy wyprowadzić WLZ-ty do szaf</w:t>
      </w:r>
      <w:r w:rsidR="006538A0">
        <w:rPr>
          <w:rFonts w:ascii="Verdana" w:hAnsi="Verdana" w:cs="Verdana"/>
          <w:color w:val="000000"/>
          <w:sz w:val="22"/>
          <w:szCs w:val="22"/>
        </w:rPr>
        <w:t>y kondygnacyjnej</w:t>
      </w:r>
      <w:r w:rsidRPr="005C755E">
        <w:rPr>
          <w:rFonts w:ascii="Verdana" w:hAnsi="Verdana" w:cs="Verdana"/>
          <w:color w:val="000000"/>
          <w:sz w:val="22"/>
          <w:szCs w:val="22"/>
        </w:rPr>
        <w:t xml:space="preserve">. Kable i przewody należy dobrać po uprzednich obliczeniach. Dodatkowo z rozdzielni głównej RG wyprowadzić obwody do pomieszczeń technicznych i pomocniczych. Np. do szafy sterowniczej wentylacji i klimatyzacji, zasilania serwera czy innych szaf sterowania </w:t>
      </w:r>
      <w:proofErr w:type="spellStart"/>
      <w:r w:rsidRPr="005C755E">
        <w:rPr>
          <w:rFonts w:ascii="Verdana" w:hAnsi="Verdana" w:cs="Verdana"/>
          <w:color w:val="000000"/>
          <w:sz w:val="22"/>
          <w:szCs w:val="22"/>
        </w:rPr>
        <w:t>p.pożarowej</w:t>
      </w:r>
      <w:proofErr w:type="spellEnd"/>
      <w:r w:rsidRPr="005C755E">
        <w:rPr>
          <w:rFonts w:ascii="Verdana" w:hAnsi="Verdana" w:cs="Verdana"/>
          <w:color w:val="000000"/>
          <w:sz w:val="22"/>
          <w:szCs w:val="22"/>
        </w:rPr>
        <w:t xml:space="preserve"> czy TV. WLZ-ty należy poprowadzić w RL47 w tynku.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Dla zasilania instalacji oświetlenia ewakuacyjnego doprowadzić do </w:t>
      </w:r>
      <w:r w:rsidR="00C516A7">
        <w:rPr>
          <w:rFonts w:ascii="Verdana" w:hAnsi="Verdana" w:cs="Verdana"/>
          <w:color w:val="000000"/>
          <w:sz w:val="22"/>
          <w:szCs w:val="22"/>
        </w:rPr>
        <w:t xml:space="preserve">istniejących </w:t>
      </w:r>
      <w:r w:rsidRPr="005C755E">
        <w:rPr>
          <w:rFonts w:ascii="Verdana" w:hAnsi="Verdana" w:cs="Verdana"/>
          <w:color w:val="000000"/>
          <w:sz w:val="22"/>
          <w:szCs w:val="22"/>
        </w:rPr>
        <w:lastRenderedPageBreak/>
        <w:t>rozdzielnic wydzielony WLZ.</w:t>
      </w:r>
    </w:p>
    <w:p w:rsidR="00731647" w:rsidRPr="005C755E" w:rsidRDefault="00731647" w:rsidP="006411D8">
      <w:pPr>
        <w:widowControl w:val="0"/>
        <w:tabs>
          <w:tab w:val="left" w:pos="720"/>
        </w:tabs>
        <w:autoSpaceDE w:val="0"/>
        <w:autoSpaceDN w:val="0"/>
        <w:adjustRightInd w:val="0"/>
        <w:spacing w:before="100" w:after="100" w:line="276" w:lineRule="auto"/>
        <w:ind w:left="720" w:hanging="360"/>
        <w:rPr>
          <w:rFonts w:ascii="Verdana" w:hAnsi="Verdana" w:cs="Verdana"/>
          <w:color w:val="000000"/>
          <w:sz w:val="22"/>
          <w:szCs w:val="22"/>
        </w:rPr>
      </w:pPr>
      <w:r w:rsidRPr="005C755E">
        <w:rPr>
          <w:rFonts w:ascii="Verdana" w:hAnsi="Verdana" w:cs="Verdana"/>
          <w:b/>
          <w:bCs/>
          <w:color w:val="000000"/>
          <w:sz w:val="22"/>
          <w:szCs w:val="22"/>
        </w:rPr>
        <w:t>3.</w:t>
      </w:r>
      <w:r w:rsidRPr="005C755E">
        <w:rPr>
          <w:rFonts w:ascii="Verdana" w:hAnsi="Verdana" w:cs="Verdana"/>
          <w:b/>
          <w:bCs/>
          <w:color w:val="000000"/>
          <w:sz w:val="22"/>
          <w:szCs w:val="22"/>
        </w:rPr>
        <w:tab/>
        <w:t>Instalacja oświetleniowa</w:t>
      </w:r>
      <w:r w:rsidRPr="005C755E">
        <w:rPr>
          <w:rFonts w:ascii="Verdana" w:hAnsi="Verdana" w:cs="Verdana"/>
          <w:color w:val="000000"/>
          <w:sz w:val="22"/>
          <w:szCs w:val="22"/>
        </w:rPr>
        <w:t>.</w:t>
      </w:r>
    </w:p>
    <w:p w:rsidR="003B4DA6"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Oświetlenie podstawowe </w:t>
      </w:r>
      <w:r w:rsidR="003B4DA6" w:rsidRPr="005C755E">
        <w:rPr>
          <w:rFonts w:ascii="Verdana" w:hAnsi="Verdana" w:cs="Verdana"/>
          <w:color w:val="000000"/>
          <w:sz w:val="22"/>
          <w:szCs w:val="22"/>
        </w:rPr>
        <w:t>należy dobrać odpowi</w:t>
      </w:r>
      <w:r w:rsidR="00D00DE9" w:rsidRPr="005C755E">
        <w:rPr>
          <w:rFonts w:ascii="Verdana" w:hAnsi="Verdana" w:cs="Verdana"/>
          <w:color w:val="000000"/>
          <w:sz w:val="22"/>
          <w:szCs w:val="22"/>
        </w:rPr>
        <w:t>ednio w zależności od funkcji i </w:t>
      </w:r>
      <w:r w:rsidR="003B4DA6" w:rsidRPr="005C755E">
        <w:rPr>
          <w:rFonts w:ascii="Verdana" w:hAnsi="Verdana" w:cs="Verdana"/>
          <w:color w:val="000000"/>
          <w:sz w:val="22"/>
          <w:szCs w:val="22"/>
        </w:rPr>
        <w:t>przeznaczenia technologicznego pomieszczeń.</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Wartość oświetlenia podstawowego w sal</w:t>
      </w:r>
      <w:r w:rsidR="003B4DA6" w:rsidRPr="005C755E">
        <w:rPr>
          <w:rFonts w:ascii="Verdana" w:hAnsi="Verdana" w:cs="Verdana"/>
          <w:color w:val="000000"/>
          <w:sz w:val="22"/>
          <w:szCs w:val="22"/>
        </w:rPr>
        <w:t>a</w:t>
      </w:r>
      <w:r w:rsidRPr="005C755E">
        <w:rPr>
          <w:rFonts w:ascii="Verdana" w:hAnsi="Verdana" w:cs="Verdana"/>
          <w:color w:val="000000"/>
          <w:sz w:val="22"/>
          <w:szCs w:val="22"/>
        </w:rPr>
        <w:t xml:space="preserve">ch </w:t>
      </w:r>
      <w:r w:rsidR="00C516A7">
        <w:rPr>
          <w:rFonts w:ascii="Verdana" w:hAnsi="Verdana" w:cs="Verdana"/>
          <w:color w:val="000000"/>
          <w:sz w:val="22"/>
          <w:szCs w:val="22"/>
        </w:rPr>
        <w:t>dydaktycznych</w:t>
      </w:r>
      <w:r w:rsidRPr="005C755E">
        <w:rPr>
          <w:rFonts w:ascii="Verdana" w:hAnsi="Verdana" w:cs="Verdana"/>
          <w:color w:val="000000"/>
          <w:sz w:val="22"/>
          <w:szCs w:val="22"/>
        </w:rPr>
        <w:t xml:space="preserve"> ok. 300 lx</w:t>
      </w:r>
      <w:r w:rsidR="00C516A7">
        <w:rPr>
          <w:rFonts w:ascii="Verdana" w:hAnsi="Verdana" w:cs="Verdana"/>
          <w:color w:val="000000"/>
          <w:sz w:val="22"/>
          <w:szCs w:val="22"/>
        </w:rPr>
        <w:t xml:space="preserve"> </w:t>
      </w:r>
      <w:r w:rsidR="00C516A7" w:rsidRPr="00C516A7">
        <w:rPr>
          <w:rFonts w:ascii="Verdana" w:hAnsi="Verdana"/>
          <w:sz w:val="22"/>
          <w:szCs w:val="22"/>
        </w:rPr>
        <w:t>a temperatura barwy powinna zawierać się między 3000K a 4000K</w:t>
      </w:r>
      <w:r w:rsidR="00C516A7" w:rsidRPr="00C516A7">
        <w:rPr>
          <w:sz w:val="22"/>
          <w:szCs w:val="22"/>
        </w:rPr>
        <w:t>.</w:t>
      </w:r>
      <w:r w:rsidRPr="005C755E">
        <w:rPr>
          <w:rFonts w:ascii="Verdana" w:hAnsi="Verdana" w:cs="Verdana"/>
          <w:color w:val="000000"/>
          <w:sz w:val="22"/>
          <w:szCs w:val="22"/>
        </w:rPr>
        <w:t>. Obwody oświetlenia podstawowego będą wykonane z podziałem na oświetlenie rezerwowane i nierezerwowane. W każdym pomieszczeniu część opraw oświetleniowych zasilana będzie z obwodów oświetlenia rezerwowanego a część z nierezerwowanego. Załączanie oświetlenia odbywać się będzie przy pomocy wyłączników w poszczególnych pomieszczeniach. Oświetlenie miejscowe – nad umywalkami, instalować w osi umywalek na wysokości 2,05m. Natężenie oświetlenia – zgodnie z PN- EN 12464-1.</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Na korytarzu należy zapewnić wartość natęż. oświetlenia na poziomie 100 lx. </w:t>
      </w:r>
    </w:p>
    <w:p w:rsidR="00B12D63"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W pomieszczeniach gospodarczych, łazienkach, w WC należy zaprojektować oświetlenie na bazie plafonier hermetycznych z żarówkami energooszczędnymi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Oświetlenie ewakuacyjne umożliwiające bezpieczne opuszczenie pomieszczeń Centrum i prowadzenie ewakuacji podłączone zostanie w rozdzielnicy piętrowej do WLZ-u wyprowadzonego z rozdzielnicy RG zlo</w:t>
      </w:r>
      <w:r w:rsidR="00D00DE9" w:rsidRPr="005C755E">
        <w:rPr>
          <w:rFonts w:ascii="Verdana" w:hAnsi="Verdana" w:cs="Verdana"/>
          <w:color w:val="000000"/>
          <w:sz w:val="22"/>
          <w:szCs w:val="22"/>
        </w:rPr>
        <w:t>kalizowanej w piwnicy. Oprawy z </w:t>
      </w:r>
      <w:r w:rsidRPr="005C755E">
        <w:rPr>
          <w:rFonts w:ascii="Verdana" w:hAnsi="Verdana" w:cs="Verdana"/>
          <w:color w:val="000000"/>
          <w:sz w:val="22"/>
          <w:szCs w:val="22"/>
        </w:rPr>
        <w:t>piktogramami będą nieczynne w przypadku prawidłowego funkcjonowania instalacji, zapalą się po zaniku napięcia. Natężenie oświetlenia w najsłabiej oświetlonych miejscach nie powinno być niższe od 0,5Lx. Oświetlenie to powinno pojawić się w czasie nie dłuższym od 2 sek. po zaniku oświetlenia ogólnego.</w:t>
      </w:r>
    </w:p>
    <w:p w:rsidR="00731647" w:rsidRPr="005C755E" w:rsidRDefault="006538A0" w:rsidP="006411D8">
      <w:pPr>
        <w:widowControl w:val="0"/>
        <w:tabs>
          <w:tab w:val="left" w:pos="720"/>
        </w:tabs>
        <w:autoSpaceDE w:val="0"/>
        <w:autoSpaceDN w:val="0"/>
        <w:adjustRightInd w:val="0"/>
        <w:spacing w:before="100" w:after="100" w:line="276" w:lineRule="auto"/>
        <w:ind w:left="720" w:hanging="360"/>
        <w:rPr>
          <w:rFonts w:ascii="Verdana" w:hAnsi="Verdana" w:cs="Verdana"/>
          <w:b/>
          <w:bCs/>
          <w:color w:val="000000"/>
          <w:sz w:val="22"/>
          <w:szCs w:val="22"/>
        </w:rPr>
      </w:pPr>
      <w:r>
        <w:rPr>
          <w:rFonts w:ascii="Verdana" w:hAnsi="Verdana" w:cs="Verdana"/>
          <w:b/>
          <w:bCs/>
          <w:color w:val="000000"/>
          <w:sz w:val="22"/>
          <w:szCs w:val="22"/>
        </w:rPr>
        <w:t>4</w:t>
      </w:r>
      <w:r w:rsidR="00731647" w:rsidRPr="005C755E">
        <w:rPr>
          <w:rFonts w:ascii="Verdana" w:hAnsi="Verdana" w:cs="Verdana"/>
          <w:b/>
          <w:bCs/>
          <w:color w:val="000000"/>
          <w:sz w:val="22"/>
          <w:szCs w:val="22"/>
        </w:rPr>
        <w:t>.</w:t>
      </w:r>
      <w:r w:rsidR="00731647" w:rsidRPr="005C755E">
        <w:rPr>
          <w:rFonts w:ascii="Verdana" w:hAnsi="Verdana" w:cs="Verdana"/>
          <w:b/>
          <w:bCs/>
          <w:color w:val="000000"/>
          <w:sz w:val="22"/>
          <w:szCs w:val="22"/>
        </w:rPr>
        <w:tab/>
        <w:t>Instalacja dla zasilania odbiorów siłowych i gniazd wtyczkowych.</w:t>
      </w:r>
    </w:p>
    <w:p w:rsidR="00731647" w:rsidRPr="005C755E" w:rsidRDefault="00731647" w:rsidP="006411D8">
      <w:pPr>
        <w:widowControl w:val="0"/>
        <w:autoSpaceDE w:val="0"/>
        <w:autoSpaceDN w:val="0"/>
        <w:adjustRightInd w:val="0"/>
        <w:spacing w:before="100" w:after="100" w:line="276" w:lineRule="auto"/>
        <w:ind w:firstLine="539"/>
        <w:jc w:val="both"/>
        <w:rPr>
          <w:rFonts w:ascii="Verdana" w:hAnsi="Verdana" w:cs="Verdana"/>
          <w:color w:val="000000"/>
          <w:sz w:val="22"/>
          <w:szCs w:val="22"/>
        </w:rPr>
      </w:pPr>
      <w:r w:rsidRPr="005C755E">
        <w:rPr>
          <w:rFonts w:ascii="Verdana" w:hAnsi="Verdana" w:cs="Verdana"/>
          <w:color w:val="000000"/>
          <w:sz w:val="22"/>
          <w:szCs w:val="22"/>
        </w:rPr>
        <w:t>Obwody gniazd wtyczkowych będą wykonane z podziałem na rezerwowane i nierezerwowane. W każdym pomieszczeniu co najmniej jedno gniazdo wtyczkowe zasilane będzie z obwodu rezerwowanego. Gniazda wtyczkowe przeznaczone do zasilania komputerów zasilane będą z obw</w:t>
      </w:r>
      <w:r w:rsidR="005645A1">
        <w:rPr>
          <w:rFonts w:ascii="Verdana" w:hAnsi="Verdana" w:cs="Verdana"/>
          <w:color w:val="000000"/>
          <w:sz w:val="22"/>
          <w:szCs w:val="22"/>
        </w:rPr>
        <w:t>odów rezerwowanych, komputery będą zasilane z </w:t>
      </w:r>
      <w:r w:rsidRPr="005C755E">
        <w:rPr>
          <w:rFonts w:ascii="Verdana" w:hAnsi="Verdana" w:cs="Verdana"/>
          <w:color w:val="000000"/>
          <w:sz w:val="22"/>
          <w:szCs w:val="22"/>
        </w:rPr>
        <w:t xml:space="preserve">sekcji nieseparowanej rozdzielni Głównej RG. </w:t>
      </w:r>
    </w:p>
    <w:p w:rsidR="00731647" w:rsidRPr="005C755E" w:rsidRDefault="00731647" w:rsidP="006411D8">
      <w:pPr>
        <w:widowControl w:val="0"/>
        <w:autoSpaceDE w:val="0"/>
        <w:autoSpaceDN w:val="0"/>
        <w:adjustRightInd w:val="0"/>
        <w:spacing w:before="100" w:after="100" w:line="276" w:lineRule="auto"/>
        <w:ind w:firstLine="709"/>
        <w:jc w:val="both"/>
        <w:rPr>
          <w:rFonts w:ascii="Verdana" w:hAnsi="Verdana" w:cs="Verdana"/>
          <w:color w:val="000000"/>
          <w:sz w:val="22"/>
          <w:szCs w:val="22"/>
        </w:rPr>
      </w:pPr>
      <w:r w:rsidRPr="005C755E">
        <w:rPr>
          <w:rFonts w:ascii="Verdana" w:hAnsi="Verdana" w:cs="Verdana"/>
          <w:color w:val="000000"/>
          <w:sz w:val="22"/>
          <w:szCs w:val="22"/>
        </w:rPr>
        <w:t>Wypusty przeznaczone dla zasilania innych urządzeń (kuchenka, wyparzacz, podgrzewacze do wody, suszarki do rąk, lodówki itp.) podłączone zostaną do tablicy obwodów nierezerwowanych.</w:t>
      </w:r>
    </w:p>
    <w:p w:rsidR="00731647" w:rsidRPr="005C755E" w:rsidRDefault="006538A0" w:rsidP="006411D8">
      <w:pPr>
        <w:widowControl w:val="0"/>
        <w:tabs>
          <w:tab w:val="left" w:pos="720"/>
        </w:tabs>
        <w:autoSpaceDE w:val="0"/>
        <w:autoSpaceDN w:val="0"/>
        <w:adjustRightInd w:val="0"/>
        <w:spacing w:before="100" w:after="100" w:line="276" w:lineRule="auto"/>
        <w:ind w:left="720" w:hanging="360"/>
        <w:rPr>
          <w:rFonts w:ascii="Verdana" w:hAnsi="Verdana" w:cs="Verdana"/>
          <w:b/>
          <w:bCs/>
          <w:color w:val="000000"/>
          <w:sz w:val="22"/>
          <w:szCs w:val="22"/>
        </w:rPr>
      </w:pPr>
      <w:r>
        <w:rPr>
          <w:rFonts w:ascii="Verdana" w:hAnsi="Verdana" w:cs="Verdana"/>
          <w:b/>
          <w:bCs/>
          <w:color w:val="000000"/>
          <w:sz w:val="22"/>
          <w:szCs w:val="22"/>
        </w:rPr>
        <w:t>5</w:t>
      </w:r>
      <w:r w:rsidR="00731647" w:rsidRPr="005C755E">
        <w:rPr>
          <w:rFonts w:ascii="Verdana" w:hAnsi="Verdana" w:cs="Verdana"/>
          <w:b/>
          <w:bCs/>
          <w:color w:val="000000"/>
          <w:sz w:val="22"/>
          <w:szCs w:val="22"/>
        </w:rPr>
        <w:t>.</w:t>
      </w:r>
      <w:r w:rsidR="00731647" w:rsidRPr="005C755E">
        <w:rPr>
          <w:rFonts w:ascii="Verdana" w:hAnsi="Verdana" w:cs="Verdana"/>
          <w:b/>
          <w:bCs/>
          <w:color w:val="000000"/>
          <w:sz w:val="22"/>
          <w:szCs w:val="22"/>
        </w:rPr>
        <w:tab/>
        <w:t>Instalacja połączeń wyrównawczych.</w:t>
      </w:r>
    </w:p>
    <w:p w:rsidR="00731647" w:rsidRPr="005C755E" w:rsidRDefault="00731647" w:rsidP="006411D8">
      <w:pPr>
        <w:widowControl w:val="0"/>
        <w:autoSpaceDE w:val="0"/>
        <w:autoSpaceDN w:val="0"/>
        <w:adjustRightInd w:val="0"/>
        <w:spacing w:before="100" w:after="100" w:line="276" w:lineRule="auto"/>
        <w:ind w:firstLine="539"/>
        <w:jc w:val="both"/>
        <w:rPr>
          <w:rFonts w:ascii="Verdana" w:hAnsi="Verdana" w:cs="Verdana"/>
          <w:color w:val="000000"/>
          <w:sz w:val="22"/>
          <w:szCs w:val="22"/>
        </w:rPr>
      </w:pPr>
      <w:r w:rsidRPr="005C755E">
        <w:rPr>
          <w:rFonts w:ascii="Verdana" w:hAnsi="Verdana" w:cs="Verdana"/>
          <w:color w:val="000000"/>
          <w:sz w:val="22"/>
          <w:szCs w:val="22"/>
        </w:rPr>
        <w:t>W celu wyrównania potencjału, w pomies</w:t>
      </w:r>
      <w:r w:rsidR="005645A1">
        <w:rPr>
          <w:rFonts w:ascii="Verdana" w:hAnsi="Verdana" w:cs="Verdana"/>
          <w:color w:val="000000"/>
          <w:sz w:val="22"/>
          <w:szCs w:val="22"/>
        </w:rPr>
        <w:t>zczeniach należy wykonać otok z </w:t>
      </w:r>
      <w:r w:rsidRPr="005C755E">
        <w:rPr>
          <w:rFonts w:ascii="Verdana" w:hAnsi="Verdana" w:cs="Verdana"/>
          <w:color w:val="000000"/>
          <w:sz w:val="22"/>
          <w:szCs w:val="22"/>
        </w:rPr>
        <w:t xml:space="preserve">płaskownika miedzianego. Do otoku przyłączyć wszystkie metalowe elementy wyposażenia, obudowy urządzeń, ciągi koryt kablowych, konstrukcję stropu </w:t>
      </w:r>
      <w:r w:rsidR="0052603A">
        <w:rPr>
          <w:rFonts w:ascii="Verdana" w:hAnsi="Verdana" w:cs="Verdana"/>
          <w:color w:val="000000"/>
          <w:sz w:val="22"/>
          <w:szCs w:val="22"/>
        </w:rPr>
        <w:t>p</w:t>
      </w:r>
      <w:r w:rsidRPr="005C755E">
        <w:rPr>
          <w:rFonts w:ascii="Verdana" w:hAnsi="Verdana" w:cs="Verdana"/>
          <w:color w:val="000000"/>
          <w:sz w:val="22"/>
          <w:szCs w:val="22"/>
        </w:rPr>
        <w:t xml:space="preserve">odwieszanego, grzejniki, ślusarkę </w:t>
      </w:r>
      <w:proofErr w:type="spellStart"/>
      <w:r w:rsidRPr="005C755E">
        <w:rPr>
          <w:rFonts w:ascii="Verdana" w:hAnsi="Verdana" w:cs="Verdana"/>
          <w:color w:val="000000"/>
          <w:sz w:val="22"/>
          <w:szCs w:val="22"/>
        </w:rPr>
        <w:t>okienno</w:t>
      </w:r>
      <w:proofErr w:type="spellEnd"/>
      <w:r w:rsidRPr="005C755E">
        <w:rPr>
          <w:rFonts w:ascii="Verdana" w:hAnsi="Verdana" w:cs="Verdana"/>
          <w:color w:val="000000"/>
          <w:sz w:val="22"/>
          <w:szCs w:val="22"/>
        </w:rPr>
        <w:t xml:space="preserve"> drzwiową, metalowe elementy układu wentylacji, piony instalacji </w:t>
      </w:r>
      <w:proofErr w:type="spellStart"/>
      <w:r w:rsidRPr="005C755E">
        <w:rPr>
          <w:rFonts w:ascii="Verdana" w:hAnsi="Verdana" w:cs="Verdana"/>
          <w:color w:val="000000"/>
          <w:sz w:val="22"/>
          <w:szCs w:val="22"/>
        </w:rPr>
        <w:t>wod</w:t>
      </w:r>
      <w:proofErr w:type="spellEnd"/>
      <w:r w:rsidRPr="005C755E">
        <w:rPr>
          <w:rFonts w:ascii="Verdana" w:hAnsi="Verdana" w:cs="Verdana"/>
          <w:color w:val="000000"/>
          <w:sz w:val="22"/>
          <w:szCs w:val="22"/>
        </w:rPr>
        <w:t xml:space="preserve">-kan., metalowy osprzęt sanitarny itp. Otok wyrównawczy, zaciski PE rozdzielnic oraz podłogę antystatyczna połączyć do szyny wyrównawczej PA. Szyny PA i PE połączyć rozłącznym mostkiem. Szynę PE połączyć </w:t>
      </w:r>
      <w:r w:rsidRPr="005C755E">
        <w:rPr>
          <w:rFonts w:ascii="Verdana" w:hAnsi="Verdana" w:cs="Verdana"/>
          <w:color w:val="000000"/>
          <w:sz w:val="22"/>
          <w:szCs w:val="22"/>
        </w:rPr>
        <w:lastRenderedPageBreak/>
        <w:t xml:space="preserve">z magistralą uziemień w piwnicy przewodem </w:t>
      </w:r>
      <w:proofErr w:type="spellStart"/>
      <w:r w:rsidRPr="005C755E">
        <w:rPr>
          <w:rFonts w:ascii="Verdana" w:hAnsi="Verdana" w:cs="Verdana"/>
          <w:color w:val="000000"/>
          <w:sz w:val="22"/>
          <w:szCs w:val="22"/>
        </w:rPr>
        <w:t>YKYżo</w:t>
      </w:r>
      <w:proofErr w:type="spellEnd"/>
      <w:r w:rsidRPr="005C755E">
        <w:rPr>
          <w:rFonts w:ascii="Verdana" w:hAnsi="Verdana" w:cs="Verdana"/>
          <w:color w:val="000000"/>
          <w:sz w:val="22"/>
          <w:szCs w:val="22"/>
        </w:rPr>
        <w:t xml:space="preserve"> .</w:t>
      </w:r>
    </w:p>
    <w:p w:rsidR="00731647" w:rsidRPr="005C755E" w:rsidRDefault="00731647" w:rsidP="006411D8">
      <w:pPr>
        <w:widowControl w:val="0"/>
        <w:autoSpaceDE w:val="0"/>
        <w:autoSpaceDN w:val="0"/>
        <w:adjustRightInd w:val="0"/>
        <w:spacing w:before="100" w:after="100" w:line="276" w:lineRule="auto"/>
        <w:ind w:firstLine="539"/>
        <w:jc w:val="both"/>
        <w:rPr>
          <w:rFonts w:ascii="Verdana" w:hAnsi="Verdana" w:cs="Verdana"/>
          <w:color w:val="000000"/>
          <w:sz w:val="22"/>
          <w:szCs w:val="22"/>
        </w:rPr>
      </w:pPr>
      <w:r w:rsidRPr="005C755E">
        <w:rPr>
          <w:rFonts w:ascii="Verdana" w:hAnsi="Verdana" w:cs="Verdana"/>
          <w:color w:val="000000"/>
          <w:sz w:val="22"/>
          <w:szCs w:val="22"/>
        </w:rPr>
        <w:t xml:space="preserve">Analogicznie – w części korytarzowej w przestrzeni </w:t>
      </w:r>
      <w:proofErr w:type="spellStart"/>
      <w:r w:rsidRPr="005C755E">
        <w:rPr>
          <w:rFonts w:ascii="Verdana" w:hAnsi="Verdana" w:cs="Verdana"/>
          <w:color w:val="000000"/>
          <w:sz w:val="22"/>
          <w:szCs w:val="22"/>
        </w:rPr>
        <w:t>międzystropowej</w:t>
      </w:r>
      <w:proofErr w:type="spellEnd"/>
      <w:r w:rsidRPr="005C755E">
        <w:rPr>
          <w:rFonts w:ascii="Verdana" w:hAnsi="Verdana" w:cs="Verdana"/>
          <w:color w:val="000000"/>
          <w:sz w:val="22"/>
          <w:szCs w:val="22"/>
        </w:rPr>
        <w:t xml:space="preserve"> należy wykonać otok wyrównawczy z płaskownika Fe/Zn 30x4 mm. Do otoku przyłączyć wszystkie metalowe elementy wyposażenia, szyny PE rozdzielnic, obudowy urządzeń, ciągi koryt kablowych, konstrukcję stropu </w:t>
      </w:r>
      <w:r w:rsidR="00122C3A">
        <w:rPr>
          <w:rFonts w:ascii="Verdana" w:hAnsi="Verdana" w:cs="Verdana"/>
          <w:color w:val="000000"/>
          <w:sz w:val="22"/>
          <w:szCs w:val="22"/>
        </w:rPr>
        <w:t>p</w:t>
      </w:r>
      <w:r w:rsidRPr="005C755E">
        <w:rPr>
          <w:rFonts w:ascii="Verdana" w:hAnsi="Verdana" w:cs="Verdana"/>
          <w:color w:val="000000"/>
          <w:sz w:val="22"/>
          <w:szCs w:val="22"/>
        </w:rPr>
        <w:t xml:space="preserve">odwieszanego, grzejniki, ślusarkę </w:t>
      </w:r>
      <w:proofErr w:type="spellStart"/>
      <w:r w:rsidRPr="005C755E">
        <w:rPr>
          <w:rFonts w:ascii="Verdana" w:hAnsi="Verdana" w:cs="Verdana"/>
          <w:color w:val="000000"/>
          <w:sz w:val="22"/>
          <w:szCs w:val="22"/>
        </w:rPr>
        <w:t>okienno</w:t>
      </w:r>
      <w:proofErr w:type="spellEnd"/>
      <w:r w:rsidRPr="005C755E">
        <w:rPr>
          <w:rFonts w:ascii="Verdana" w:hAnsi="Verdana" w:cs="Verdana"/>
          <w:color w:val="000000"/>
          <w:sz w:val="22"/>
          <w:szCs w:val="22"/>
        </w:rPr>
        <w:t xml:space="preserve"> drzwiową, metalowe elementy układu wentylacji, piony instalacji </w:t>
      </w:r>
      <w:proofErr w:type="spellStart"/>
      <w:r w:rsidRPr="005C755E">
        <w:rPr>
          <w:rFonts w:ascii="Verdana" w:hAnsi="Verdana" w:cs="Verdana"/>
          <w:color w:val="000000"/>
          <w:sz w:val="22"/>
          <w:szCs w:val="22"/>
        </w:rPr>
        <w:t>wod</w:t>
      </w:r>
      <w:proofErr w:type="spellEnd"/>
      <w:r w:rsidRPr="005C755E">
        <w:rPr>
          <w:rFonts w:ascii="Verdana" w:hAnsi="Verdana" w:cs="Verdana"/>
          <w:color w:val="000000"/>
          <w:sz w:val="22"/>
          <w:szCs w:val="22"/>
        </w:rPr>
        <w:t xml:space="preserve">-kan., metalowy osprzęt sanitarny itp. Całość instalacji połączeń wyrównawczych połączyć do przewodu </w:t>
      </w:r>
      <w:proofErr w:type="spellStart"/>
      <w:r w:rsidRPr="005C755E">
        <w:rPr>
          <w:rFonts w:ascii="Verdana" w:hAnsi="Verdana" w:cs="Verdana"/>
          <w:color w:val="000000"/>
          <w:sz w:val="22"/>
          <w:szCs w:val="22"/>
        </w:rPr>
        <w:t>YKYżo</w:t>
      </w:r>
      <w:proofErr w:type="spellEnd"/>
      <w:r w:rsidRPr="005C755E">
        <w:rPr>
          <w:rFonts w:ascii="Verdana" w:hAnsi="Verdana" w:cs="Verdana"/>
          <w:color w:val="000000"/>
          <w:sz w:val="22"/>
          <w:szCs w:val="22"/>
        </w:rPr>
        <w:t xml:space="preserve"> 1x25mm2 i dalej do magistrali uziemień w piwnicy.</w:t>
      </w:r>
    </w:p>
    <w:p w:rsidR="00731647" w:rsidRPr="005C755E" w:rsidRDefault="00731647" w:rsidP="006411D8">
      <w:pPr>
        <w:widowControl w:val="0"/>
        <w:autoSpaceDE w:val="0"/>
        <w:autoSpaceDN w:val="0"/>
        <w:adjustRightInd w:val="0"/>
        <w:spacing w:before="100" w:after="100" w:line="276" w:lineRule="auto"/>
        <w:rPr>
          <w:rFonts w:ascii="Verdana" w:hAnsi="Verdana" w:cs="Verdana"/>
          <w:color w:val="000000"/>
          <w:sz w:val="22"/>
          <w:szCs w:val="22"/>
        </w:rPr>
      </w:pPr>
    </w:p>
    <w:p w:rsidR="00731647" w:rsidRPr="005C755E" w:rsidRDefault="00122C3A" w:rsidP="006411D8">
      <w:pPr>
        <w:widowControl w:val="0"/>
        <w:shd w:val="clear" w:color="auto" w:fill="C0C0C0"/>
        <w:tabs>
          <w:tab w:val="left" w:pos="1276"/>
        </w:tabs>
        <w:autoSpaceDE w:val="0"/>
        <w:autoSpaceDN w:val="0"/>
        <w:adjustRightInd w:val="0"/>
        <w:spacing w:before="100" w:after="100" w:line="276" w:lineRule="auto"/>
        <w:ind w:left="1276" w:hanging="1276"/>
        <w:rPr>
          <w:rFonts w:ascii="Verdana" w:hAnsi="Verdana" w:cs="Verdana"/>
          <w:color w:val="000000"/>
          <w:sz w:val="22"/>
          <w:szCs w:val="22"/>
        </w:rPr>
      </w:pPr>
      <w:r>
        <w:rPr>
          <w:rFonts w:ascii="Verdana" w:hAnsi="Verdana" w:cs="Verdana"/>
          <w:color w:val="000000"/>
          <w:sz w:val="22"/>
          <w:szCs w:val="22"/>
        </w:rPr>
        <w:t>III.2.7</w:t>
      </w:r>
      <w:r w:rsidR="00731647" w:rsidRPr="005C755E">
        <w:rPr>
          <w:rFonts w:ascii="Verdana" w:hAnsi="Verdana" w:cs="Verdana"/>
          <w:color w:val="000000"/>
          <w:sz w:val="22"/>
          <w:szCs w:val="22"/>
        </w:rPr>
        <w:t>.</w:t>
      </w:r>
      <w:r w:rsidR="00731647" w:rsidRPr="005C755E">
        <w:rPr>
          <w:rFonts w:ascii="Verdana" w:hAnsi="Verdana" w:cs="Verdana"/>
          <w:color w:val="000000"/>
          <w:sz w:val="22"/>
          <w:szCs w:val="22"/>
        </w:rPr>
        <w:tab/>
        <w:t xml:space="preserve">INSTALACJE NISKOPRĄDOWE </w:t>
      </w:r>
    </w:p>
    <w:p w:rsidR="00731647" w:rsidRPr="005C755E" w:rsidRDefault="00731647" w:rsidP="006411D8">
      <w:pPr>
        <w:widowControl w:val="0"/>
        <w:autoSpaceDE w:val="0"/>
        <w:autoSpaceDN w:val="0"/>
        <w:adjustRightInd w:val="0"/>
        <w:spacing w:before="100" w:after="100" w:line="276" w:lineRule="auto"/>
        <w:ind w:firstLine="539"/>
        <w:jc w:val="both"/>
        <w:rPr>
          <w:rFonts w:ascii="Verdana" w:hAnsi="Verdana" w:cs="Verdana"/>
          <w:color w:val="000000"/>
          <w:sz w:val="22"/>
          <w:szCs w:val="22"/>
        </w:rPr>
      </w:pPr>
      <w:r w:rsidRPr="005C755E">
        <w:rPr>
          <w:rFonts w:ascii="Verdana" w:hAnsi="Verdana" w:cs="Verdana"/>
          <w:color w:val="000000"/>
          <w:sz w:val="22"/>
          <w:szCs w:val="22"/>
        </w:rPr>
        <w:t xml:space="preserve">- telefoniczna - w każdym pomieszczeniu minimum jedno gniazdo telefoniczne, UTP 4x2x0,5 V kategorii. </w:t>
      </w:r>
    </w:p>
    <w:p w:rsidR="00731647" w:rsidRPr="005C755E" w:rsidRDefault="00731647" w:rsidP="00204BE0">
      <w:pPr>
        <w:widowControl w:val="0"/>
        <w:autoSpaceDE w:val="0"/>
        <w:autoSpaceDN w:val="0"/>
        <w:adjustRightInd w:val="0"/>
        <w:spacing w:before="100" w:after="100" w:line="276" w:lineRule="auto"/>
        <w:ind w:firstLine="539"/>
        <w:jc w:val="both"/>
        <w:rPr>
          <w:rFonts w:ascii="Verdana" w:hAnsi="Verdana" w:cs="Verdana"/>
          <w:color w:val="000000"/>
          <w:sz w:val="22"/>
          <w:szCs w:val="22"/>
        </w:rPr>
      </w:pPr>
      <w:r w:rsidRPr="005C755E">
        <w:rPr>
          <w:rFonts w:ascii="Verdana" w:hAnsi="Verdana" w:cs="Verdana"/>
          <w:color w:val="000000"/>
          <w:sz w:val="22"/>
          <w:szCs w:val="22"/>
        </w:rPr>
        <w:t>- komputerowa - w pokojach</w:t>
      </w:r>
      <w:r w:rsidR="00204BE0">
        <w:rPr>
          <w:rFonts w:ascii="Verdana" w:hAnsi="Verdana" w:cs="Verdana"/>
          <w:color w:val="000000"/>
          <w:sz w:val="22"/>
          <w:szCs w:val="22"/>
        </w:rPr>
        <w:t xml:space="preserve"> administracyjnych</w:t>
      </w:r>
      <w:r w:rsidRPr="005C755E">
        <w:rPr>
          <w:rFonts w:ascii="Verdana" w:hAnsi="Verdana" w:cs="Verdana"/>
          <w:color w:val="000000"/>
          <w:sz w:val="22"/>
          <w:szCs w:val="22"/>
        </w:rPr>
        <w:t xml:space="preserve"> </w:t>
      </w:r>
      <w:r w:rsidR="00204BE0">
        <w:rPr>
          <w:rFonts w:ascii="Verdana" w:hAnsi="Verdana" w:cs="Verdana"/>
          <w:color w:val="000000"/>
          <w:sz w:val="22"/>
          <w:szCs w:val="22"/>
        </w:rPr>
        <w:t xml:space="preserve">oraz salach dydaktycznych </w:t>
      </w:r>
      <w:r w:rsidRPr="005C755E">
        <w:rPr>
          <w:rFonts w:ascii="Verdana" w:hAnsi="Verdana" w:cs="Verdana"/>
          <w:color w:val="000000"/>
          <w:sz w:val="22"/>
          <w:szCs w:val="22"/>
        </w:rPr>
        <w:t xml:space="preserve">po dwa gniazda (lub jedno podwójne) w zestawie gniazd Instalacje należy wykonać przewodem UTP 4x2x0,5 V kategorii i zakończyć w szafce j i następnie w serwerze. </w:t>
      </w:r>
    </w:p>
    <w:p w:rsidR="00B12D63" w:rsidRPr="005C755E" w:rsidRDefault="00731647" w:rsidP="006411D8">
      <w:pPr>
        <w:widowControl w:val="0"/>
        <w:autoSpaceDE w:val="0"/>
        <w:autoSpaceDN w:val="0"/>
        <w:adjustRightInd w:val="0"/>
        <w:spacing w:before="100" w:after="100" w:line="276" w:lineRule="auto"/>
        <w:ind w:firstLine="539"/>
        <w:jc w:val="both"/>
        <w:rPr>
          <w:rFonts w:ascii="Verdana" w:hAnsi="Verdana" w:cs="Verdana"/>
          <w:dstrike/>
          <w:color w:val="000000"/>
          <w:sz w:val="22"/>
          <w:szCs w:val="22"/>
        </w:rPr>
      </w:pPr>
      <w:r w:rsidRPr="005C755E">
        <w:rPr>
          <w:rFonts w:ascii="Verdana" w:hAnsi="Verdana" w:cs="Verdana"/>
          <w:color w:val="000000"/>
          <w:sz w:val="22"/>
          <w:szCs w:val="22"/>
        </w:rPr>
        <w:t xml:space="preserve">- sygnalizacji alarmu pożaru - wykonanie pętli dozorowych z uwzględnieniem podłączenia do centrali sygnalizacji pożaru </w:t>
      </w:r>
      <w:r w:rsidR="00B12D63" w:rsidRPr="005C755E">
        <w:rPr>
          <w:rFonts w:ascii="Verdana" w:hAnsi="Verdana" w:cs="Verdana"/>
          <w:color w:val="000000"/>
          <w:sz w:val="22"/>
          <w:szCs w:val="22"/>
        </w:rPr>
        <w:t>ESSER</w:t>
      </w:r>
      <w:r w:rsidRPr="005C755E">
        <w:rPr>
          <w:rFonts w:ascii="Verdana" w:hAnsi="Verdana" w:cs="Verdana"/>
          <w:color w:val="000000"/>
          <w:sz w:val="22"/>
          <w:szCs w:val="22"/>
        </w:rPr>
        <w:t xml:space="preserve"> Instalacja winna współpracować z sygnalizatorami akustyczno-wizualnymi, z wyłącznikiem głównym, oraz automatyką drzwi, oraz klapami dymowymi na klatce schodowej. </w:t>
      </w:r>
      <w:r w:rsidR="00D00DE9" w:rsidRPr="005C755E">
        <w:rPr>
          <w:rFonts w:ascii="Verdana" w:hAnsi="Verdana" w:cs="Verdana"/>
          <w:color w:val="000000"/>
          <w:sz w:val="22"/>
          <w:szCs w:val="22"/>
        </w:rPr>
        <w:t>Sygnaliza</w:t>
      </w:r>
      <w:r w:rsidRPr="005C755E">
        <w:rPr>
          <w:rFonts w:ascii="Verdana" w:hAnsi="Verdana" w:cs="Verdana"/>
          <w:color w:val="000000"/>
          <w:sz w:val="22"/>
          <w:szCs w:val="22"/>
        </w:rPr>
        <w:t xml:space="preserve">cję </w:t>
      </w:r>
      <w:r w:rsidR="00D00DE9" w:rsidRPr="005C755E">
        <w:rPr>
          <w:rFonts w:ascii="Verdana" w:hAnsi="Verdana" w:cs="Verdana"/>
          <w:color w:val="000000"/>
          <w:sz w:val="22"/>
          <w:szCs w:val="22"/>
        </w:rPr>
        <w:t xml:space="preserve">alarmową </w:t>
      </w:r>
      <w:r w:rsidRPr="005C755E">
        <w:rPr>
          <w:rFonts w:ascii="Verdana" w:hAnsi="Verdana" w:cs="Verdana"/>
          <w:color w:val="000000"/>
          <w:sz w:val="22"/>
          <w:szCs w:val="22"/>
        </w:rPr>
        <w:t>należy połączyć z istniejącą</w:t>
      </w:r>
      <w:r w:rsidR="00D00DE9" w:rsidRPr="005C755E">
        <w:rPr>
          <w:rFonts w:ascii="Verdana" w:hAnsi="Verdana" w:cs="Verdana"/>
          <w:color w:val="000000"/>
          <w:sz w:val="22"/>
          <w:szCs w:val="22"/>
        </w:rPr>
        <w:t xml:space="preserve"> instalacją pożarową</w:t>
      </w:r>
      <w:r w:rsidRPr="005C755E">
        <w:rPr>
          <w:rFonts w:ascii="Verdana" w:hAnsi="Verdana" w:cs="Verdana"/>
          <w:color w:val="000000"/>
          <w:sz w:val="22"/>
          <w:szCs w:val="22"/>
        </w:rPr>
        <w:t xml:space="preserve"> </w:t>
      </w:r>
    </w:p>
    <w:p w:rsidR="00731647" w:rsidRPr="005C755E" w:rsidRDefault="00731647" w:rsidP="006411D8">
      <w:pPr>
        <w:widowControl w:val="0"/>
        <w:autoSpaceDE w:val="0"/>
        <w:autoSpaceDN w:val="0"/>
        <w:adjustRightInd w:val="0"/>
        <w:spacing w:before="100" w:after="100" w:line="276" w:lineRule="auto"/>
        <w:ind w:firstLine="539"/>
        <w:jc w:val="both"/>
        <w:rPr>
          <w:rFonts w:ascii="Verdana" w:hAnsi="Verdana" w:cs="Verdana"/>
          <w:color w:val="000000"/>
          <w:sz w:val="22"/>
          <w:szCs w:val="22"/>
        </w:rPr>
      </w:pPr>
      <w:r w:rsidRPr="005C755E">
        <w:rPr>
          <w:rFonts w:ascii="Verdana" w:hAnsi="Verdana" w:cs="Verdana"/>
          <w:color w:val="000000"/>
          <w:sz w:val="22"/>
          <w:szCs w:val="22"/>
        </w:rPr>
        <w:t xml:space="preserve">- domofonowa wraz z kontrolą dostępu – przy drzwiach chronionych pomieszczeń należy zainstalować zamki elektromagnetyczne (rewersyjne), czytniki kart zbliżeniowych. </w:t>
      </w:r>
    </w:p>
    <w:p w:rsidR="00731647" w:rsidRPr="005C755E" w:rsidRDefault="00731647" w:rsidP="006411D8">
      <w:pPr>
        <w:widowControl w:val="0"/>
        <w:autoSpaceDE w:val="0"/>
        <w:autoSpaceDN w:val="0"/>
        <w:adjustRightInd w:val="0"/>
        <w:spacing w:before="100" w:after="100" w:line="276" w:lineRule="auto"/>
        <w:ind w:firstLine="539"/>
        <w:jc w:val="both"/>
        <w:rPr>
          <w:rFonts w:ascii="Verdana" w:hAnsi="Verdana" w:cs="Verdana"/>
          <w:color w:val="000000"/>
          <w:sz w:val="22"/>
          <w:szCs w:val="22"/>
        </w:rPr>
      </w:pPr>
      <w:r w:rsidRPr="005C755E">
        <w:rPr>
          <w:rFonts w:ascii="Verdana" w:hAnsi="Verdana" w:cs="Verdana"/>
          <w:color w:val="000000"/>
          <w:sz w:val="22"/>
          <w:szCs w:val="22"/>
        </w:rPr>
        <w:t xml:space="preserve">Instalację należy zintegrować z istniejącym systemem wraz z wprowadzeniem danych do programu wizualizacji systemu zarządzania budynkiem. System </w:t>
      </w:r>
      <w:proofErr w:type="spellStart"/>
      <w:r w:rsidRPr="005C755E">
        <w:rPr>
          <w:rFonts w:ascii="Verdana" w:hAnsi="Verdana" w:cs="Verdana"/>
          <w:color w:val="000000"/>
          <w:sz w:val="22"/>
          <w:szCs w:val="22"/>
        </w:rPr>
        <w:t>videodomofonowy</w:t>
      </w:r>
      <w:proofErr w:type="spellEnd"/>
      <w:r w:rsidRPr="005C755E">
        <w:rPr>
          <w:rFonts w:ascii="Verdana" w:hAnsi="Verdana" w:cs="Verdana"/>
          <w:color w:val="000000"/>
          <w:sz w:val="22"/>
          <w:szCs w:val="22"/>
        </w:rPr>
        <w:t xml:space="preserve"> należy połączyć z instalacją kontroli dostępu (sygnał otwarcia drzwi).</w:t>
      </w:r>
    </w:p>
    <w:p w:rsidR="00800287" w:rsidRPr="005C755E" w:rsidRDefault="00800287" w:rsidP="006411D8">
      <w:pPr>
        <w:widowControl w:val="0"/>
        <w:autoSpaceDE w:val="0"/>
        <w:autoSpaceDN w:val="0"/>
        <w:adjustRightInd w:val="0"/>
        <w:spacing w:before="100" w:after="100" w:line="276" w:lineRule="auto"/>
        <w:ind w:firstLine="539"/>
        <w:jc w:val="both"/>
        <w:rPr>
          <w:rFonts w:ascii="Verdana" w:hAnsi="Verdana" w:cs="Verdana"/>
          <w:color w:val="000000"/>
          <w:sz w:val="22"/>
          <w:szCs w:val="22"/>
        </w:rPr>
      </w:pPr>
    </w:p>
    <w:p w:rsidR="00731647" w:rsidRPr="005C755E" w:rsidRDefault="00122C3A" w:rsidP="006411D8">
      <w:pPr>
        <w:widowControl w:val="0"/>
        <w:shd w:val="clear" w:color="auto" w:fill="C0C0C0"/>
        <w:autoSpaceDE w:val="0"/>
        <w:autoSpaceDN w:val="0"/>
        <w:adjustRightInd w:val="0"/>
        <w:spacing w:before="100" w:after="100" w:line="276" w:lineRule="auto"/>
        <w:ind w:left="709" w:hanging="709"/>
        <w:rPr>
          <w:rFonts w:ascii="Verdana" w:hAnsi="Verdana" w:cs="Verdana"/>
          <w:color w:val="000000"/>
          <w:sz w:val="22"/>
          <w:szCs w:val="22"/>
        </w:rPr>
      </w:pPr>
      <w:r>
        <w:rPr>
          <w:rFonts w:ascii="Verdana" w:hAnsi="Verdana" w:cs="Verdana"/>
          <w:color w:val="000000"/>
          <w:sz w:val="22"/>
          <w:szCs w:val="22"/>
        </w:rPr>
        <w:t>III.2.8</w:t>
      </w:r>
      <w:r w:rsidR="00731647" w:rsidRPr="005C755E">
        <w:rPr>
          <w:rFonts w:ascii="Verdana" w:hAnsi="Verdana" w:cs="Verdana"/>
          <w:color w:val="000000"/>
          <w:sz w:val="22"/>
          <w:szCs w:val="22"/>
        </w:rPr>
        <w:t xml:space="preserve"> UWAGI OGÓLNE dla instalacji elektrycznych</w:t>
      </w:r>
    </w:p>
    <w:p w:rsidR="00731647" w:rsidRPr="005C755E" w:rsidRDefault="00731647" w:rsidP="006411D8">
      <w:pPr>
        <w:widowControl w:val="0"/>
        <w:autoSpaceDE w:val="0"/>
        <w:autoSpaceDN w:val="0"/>
        <w:adjustRightInd w:val="0"/>
        <w:spacing w:before="100" w:after="100" w:line="276" w:lineRule="auto"/>
        <w:jc w:val="both"/>
        <w:rPr>
          <w:rFonts w:ascii="Verdana" w:hAnsi="Verdana" w:cs="Verdana"/>
          <w:color w:val="000000"/>
          <w:sz w:val="22"/>
          <w:szCs w:val="22"/>
        </w:rPr>
      </w:pPr>
      <w:r w:rsidRPr="005C755E">
        <w:rPr>
          <w:rFonts w:ascii="Verdana" w:hAnsi="Verdana" w:cs="Verdana"/>
          <w:color w:val="000000"/>
          <w:sz w:val="22"/>
          <w:szCs w:val="22"/>
        </w:rPr>
        <w:t>W obiekcie należy przewidzieć odpowiednią ilość rozdzielnic dla zasilania poszczególnych odbiorów.</w:t>
      </w:r>
    </w:p>
    <w:p w:rsidR="00731647" w:rsidRPr="005C755E" w:rsidRDefault="00731647" w:rsidP="006411D8">
      <w:pPr>
        <w:widowControl w:val="0"/>
        <w:autoSpaceDE w:val="0"/>
        <w:autoSpaceDN w:val="0"/>
        <w:adjustRightInd w:val="0"/>
        <w:spacing w:before="100" w:after="100" w:line="276" w:lineRule="auto"/>
        <w:jc w:val="both"/>
        <w:rPr>
          <w:rFonts w:ascii="Verdana" w:hAnsi="Verdana" w:cs="Verdana"/>
          <w:color w:val="000000"/>
          <w:sz w:val="22"/>
          <w:szCs w:val="22"/>
        </w:rPr>
      </w:pPr>
      <w:r w:rsidRPr="005C755E">
        <w:rPr>
          <w:rFonts w:ascii="Verdana" w:hAnsi="Verdana" w:cs="Verdana"/>
          <w:color w:val="000000"/>
          <w:sz w:val="22"/>
          <w:szCs w:val="22"/>
        </w:rPr>
        <w:t>Instalacje elektryczne należy zaprojektować i wykonać zgodnie z zalecaną do stosowania normą IEC 60364-7-710.</w:t>
      </w:r>
    </w:p>
    <w:p w:rsidR="00731647" w:rsidRPr="005C755E" w:rsidRDefault="00731647" w:rsidP="006411D8">
      <w:pPr>
        <w:widowControl w:val="0"/>
        <w:autoSpaceDE w:val="0"/>
        <w:autoSpaceDN w:val="0"/>
        <w:adjustRightInd w:val="0"/>
        <w:spacing w:before="100" w:after="100" w:line="276" w:lineRule="auto"/>
        <w:jc w:val="both"/>
        <w:rPr>
          <w:rFonts w:ascii="Verdana" w:hAnsi="Verdana" w:cs="Verdana"/>
          <w:color w:val="000000"/>
          <w:sz w:val="22"/>
          <w:szCs w:val="22"/>
        </w:rPr>
      </w:pPr>
      <w:r w:rsidRPr="005C755E">
        <w:rPr>
          <w:rFonts w:ascii="Verdana" w:hAnsi="Verdana" w:cs="Verdana"/>
          <w:color w:val="000000"/>
          <w:sz w:val="22"/>
          <w:szCs w:val="22"/>
        </w:rPr>
        <w:t>Instalacja i wyposażenie elektryczne obiektu powinny zapewniać:</w:t>
      </w:r>
    </w:p>
    <w:p w:rsidR="00731647" w:rsidRPr="005C755E" w:rsidRDefault="00731647" w:rsidP="006411D8">
      <w:pPr>
        <w:widowControl w:val="0"/>
        <w:numPr>
          <w:ilvl w:val="0"/>
          <w:numId w:val="38"/>
        </w:numPr>
        <w:tabs>
          <w:tab w:val="left" w:pos="567"/>
        </w:tabs>
        <w:autoSpaceDE w:val="0"/>
        <w:autoSpaceDN w:val="0"/>
        <w:adjustRightInd w:val="0"/>
        <w:spacing w:before="100" w:after="100" w:line="276" w:lineRule="auto"/>
        <w:ind w:left="567" w:hanging="283"/>
        <w:jc w:val="both"/>
        <w:rPr>
          <w:rFonts w:ascii="Verdana" w:hAnsi="Verdana" w:cs="Verdana"/>
          <w:color w:val="000000"/>
          <w:sz w:val="22"/>
          <w:szCs w:val="22"/>
        </w:rPr>
      </w:pPr>
      <w:r w:rsidRPr="005C755E">
        <w:rPr>
          <w:rFonts w:ascii="Verdana" w:hAnsi="Verdana" w:cs="Verdana"/>
          <w:color w:val="000000"/>
          <w:sz w:val="22"/>
          <w:szCs w:val="22"/>
        </w:rPr>
        <w:t>dostawę energii elektrycznej do przewidzianego w budynku osprzętu instalacyjnego o odpowiednich para</w:t>
      </w:r>
      <w:r w:rsidR="005645A1">
        <w:rPr>
          <w:rFonts w:ascii="Verdana" w:hAnsi="Verdana" w:cs="Verdana"/>
          <w:color w:val="000000"/>
          <w:sz w:val="22"/>
          <w:szCs w:val="22"/>
        </w:rPr>
        <w:t>metrach technicznych, zgodnie z </w:t>
      </w:r>
      <w:r w:rsidRPr="005C755E">
        <w:rPr>
          <w:rFonts w:ascii="Verdana" w:hAnsi="Verdana" w:cs="Verdana"/>
          <w:color w:val="000000"/>
          <w:sz w:val="22"/>
          <w:szCs w:val="22"/>
        </w:rPr>
        <w:t xml:space="preserve">wymaganiami użytkowymi, </w:t>
      </w:r>
    </w:p>
    <w:p w:rsidR="00731647" w:rsidRPr="005C755E" w:rsidRDefault="00731647" w:rsidP="006411D8">
      <w:pPr>
        <w:widowControl w:val="0"/>
        <w:numPr>
          <w:ilvl w:val="0"/>
          <w:numId w:val="38"/>
        </w:numPr>
        <w:tabs>
          <w:tab w:val="left" w:pos="567"/>
        </w:tabs>
        <w:autoSpaceDE w:val="0"/>
        <w:autoSpaceDN w:val="0"/>
        <w:adjustRightInd w:val="0"/>
        <w:spacing w:before="100" w:after="100" w:line="276" w:lineRule="auto"/>
        <w:ind w:left="567" w:hanging="283"/>
        <w:jc w:val="both"/>
        <w:rPr>
          <w:rFonts w:ascii="Verdana" w:hAnsi="Verdana" w:cs="Verdana"/>
          <w:color w:val="000000"/>
          <w:sz w:val="22"/>
          <w:szCs w:val="22"/>
        </w:rPr>
      </w:pPr>
      <w:r w:rsidRPr="005C755E">
        <w:rPr>
          <w:rFonts w:ascii="Verdana" w:hAnsi="Verdana" w:cs="Verdana"/>
          <w:color w:val="000000"/>
          <w:sz w:val="22"/>
          <w:szCs w:val="22"/>
        </w:rPr>
        <w:lastRenderedPageBreak/>
        <w:t>ochronę przed porażeniem, przepięciami, przed emisją drgań i hałasu powyżej dopuszczalnego poziomu oraz przed szkodliwym oddziaływaniem pola elektromagnetycznego,</w:t>
      </w:r>
    </w:p>
    <w:p w:rsidR="00731647" w:rsidRPr="005C755E" w:rsidRDefault="00731647" w:rsidP="006411D8">
      <w:pPr>
        <w:widowControl w:val="0"/>
        <w:numPr>
          <w:ilvl w:val="0"/>
          <w:numId w:val="38"/>
        </w:numPr>
        <w:tabs>
          <w:tab w:val="left" w:pos="567"/>
        </w:tabs>
        <w:autoSpaceDE w:val="0"/>
        <w:autoSpaceDN w:val="0"/>
        <w:adjustRightInd w:val="0"/>
        <w:spacing w:before="100" w:after="100" w:line="276" w:lineRule="auto"/>
        <w:ind w:left="567" w:hanging="283"/>
        <w:jc w:val="both"/>
        <w:rPr>
          <w:rFonts w:ascii="Verdana" w:hAnsi="Verdana" w:cs="Verdana"/>
          <w:color w:val="000000"/>
          <w:sz w:val="22"/>
          <w:szCs w:val="22"/>
        </w:rPr>
      </w:pPr>
      <w:r w:rsidRPr="005C755E">
        <w:rPr>
          <w:rFonts w:ascii="Verdana" w:hAnsi="Verdana" w:cs="Verdana"/>
          <w:color w:val="000000"/>
          <w:sz w:val="22"/>
          <w:szCs w:val="22"/>
        </w:rPr>
        <w:t xml:space="preserve">ochronę przed powstaniem pożaru. </w:t>
      </w:r>
    </w:p>
    <w:p w:rsidR="00204BE0" w:rsidRDefault="00731647" w:rsidP="006411D8">
      <w:pPr>
        <w:widowControl w:val="0"/>
        <w:autoSpaceDE w:val="0"/>
        <w:autoSpaceDN w:val="0"/>
        <w:adjustRightInd w:val="0"/>
        <w:spacing w:before="100" w:after="100" w:line="276" w:lineRule="auto"/>
        <w:jc w:val="both"/>
        <w:rPr>
          <w:rFonts w:ascii="Verdana" w:hAnsi="Verdana" w:cs="Verdana"/>
          <w:color w:val="000000"/>
          <w:sz w:val="22"/>
          <w:szCs w:val="22"/>
        </w:rPr>
      </w:pPr>
      <w:r w:rsidRPr="005C755E">
        <w:rPr>
          <w:rFonts w:ascii="Verdana" w:hAnsi="Verdana" w:cs="Verdana"/>
          <w:color w:val="000000"/>
          <w:sz w:val="22"/>
          <w:szCs w:val="22"/>
        </w:rPr>
        <w:t xml:space="preserve">Instalacja elektryczna powinna być doprowadzona do każdego pomieszczenia; oprócz oświetlenia w każdym pomieszczeniu powinna być odpowiednia ilość gniazd wtykowych (min 2 szt.) </w:t>
      </w:r>
    </w:p>
    <w:p w:rsidR="00731647" w:rsidRPr="005C755E" w:rsidRDefault="00731647" w:rsidP="006411D8">
      <w:pPr>
        <w:widowControl w:val="0"/>
        <w:autoSpaceDE w:val="0"/>
        <w:autoSpaceDN w:val="0"/>
        <w:adjustRightInd w:val="0"/>
        <w:spacing w:before="100" w:after="100" w:line="276" w:lineRule="auto"/>
        <w:jc w:val="both"/>
        <w:rPr>
          <w:rFonts w:ascii="Verdana" w:hAnsi="Verdana" w:cs="Verdana"/>
          <w:color w:val="000000"/>
          <w:sz w:val="22"/>
          <w:szCs w:val="22"/>
        </w:rPr>
      </w:pPr>
      <w:r w:rsidRPr="005C755E">
        <w:rPr>
          <w:rFonts w:ascii="Verdana" w:hAnsi="Verdana" w:cs="Verdana"/>
          <w:color w:val="000000"/>
          <w:sz w:val="22"/>
          <w:szCs w:val="22"/>
        </w:rPr>
        <w:t>Energia elektryczna dostarczana do poszczególnych zespołów użytkowych powinna posiadać wydzielony pomiar.</w:t>
      </w:r>
    </w:p>
    <w:p w:rsidR="00731647" w:rsidRPr="005C755E" w:rsidRDefault="00731647" w:rsidP="006411D8">
      <w:pPr>
        <w:widowControl w:val="0"/>
        <w:autoSpaceDE w:val="0"/>
        <w:autoSpaceDN w:val="0"/>
        <w:adjustRightInd w:val="0"/>
        <w:spacing w:before="100" w:after="100" w:line="276" w:lineRule="auto"/>
        <w:jc w:val="both"/>
        <w:rPr>
          <w:rFonts w:ascii="Verdana" w:hAnsi="Verdana" w:cs="Verdana"/>
          <w:color w:val="000000"/>
          <w:sz w:val="22"/>
          <w:szCs w:val="22"/>
        </w:rPr>
      </w:pPr>
      <w:r w:rsidRPr="005C755E">
        <w:rPr>
          <w:rFonts w:ascii="Verdana" w:hAnsi="Verdana" w:cs="Verdana"/>
          <w:color w:val="000000"/>
          <w:sz w:val="22"/>
          <w:szCs w:val="22"/>
        </w:rPr>
        <w:t>Przewody instalacji elektrycznej winny być prowadzone w kanałach lub rurach osłonowych, a główne linie zasilające powinny by</w:t>
      </w:r>
      <w:r w:rsidR="005645A1">
        <w:rPr>
          <w:rFonts w:ascii="Verdana" w:hAnsi="Verdana" w:cs="Verdana"/>
          <w:color w:val="000000"/>
          <w:sz w:val="22"/>
          <w:szCs w:val="22"/>
        </w:rPr>
        <w:t>ć prowadzone wzdłuż korytarzy i </w:t>
      </w:r>
      <w:r w:rsidRPr="005C755E">
        <w:rPr>
          <w:rFonts w:ascii="Verdana" w:hAnsi="Verdana" w:cs="Verdana"/>
          <w:color w:val="000000"/>
          <w:sz w:val="22"/>
          <w:szCs w:val="22"/>
        </w:rPr>
        <w:t>ciągów komunikacji ogólnej.</w:t>
      </w:r>
    </w:p>
    <w:p w:rsidR="00731647" w:rsidRPr="005C755E" w:rsidRDefault="00731647" w:rsidP="006411D8">
      <w:pPr>
        <w:widowControl w:val="0"/>
        <w:autoSpaceDE w:val="0"/>
        <w:autoSpaceDN w:val="0"/>
        <w:adjustRightInd w:val="0"/>
        <w:spacing w:before="100" w:after="100" w:line="276" w:lineRule="auto"/>
        <w:jc w:val="both"/>
        <w:rPr>
          <w:rFonts w:ascii="Verdana" w:hAnsi="Verdana" w:cs="Verdana"/>
          <w:color w:val="000000"/>
          <w:sz w:val="22"/>
          <w:szCs w:val="22"/>
        </w:rPr>
      </w:pPr>
      <w:r w:rsidRPr="005C755E">
        <w:rPr>
          <w:rFonts w:ascii="Verdana" w:hAnsi="Verdana" w:cs="Verdana"/>
          <w:color w:val="000000"/>
          <w:sz w:val="22"/>
          <w:szCs w:val="22"/>
        </w:rPr>
        <w:t xml:space="preserve">Projektowane, a następnie realizowane instalacje </w:t>
      </w:r>
      <w:r w:rsidR="001E7885" w:rsidRPr="005C755E">
        <w:rPr>
          <w:rFonts w:ascii="Verdana" w:hAnsi="Verdana" w:cs="Verdana"/>
          <w:color w:val="000000"/>
          <w:sz w:val="22"/>
          <w:szCs w:val="22"/>
        </w:rPr>
        <w:t xml:space="preserve">elektryczne </w:t>
      </w:r>
      <w:r w:rsidRPr="005C755E">
        <w:rPr>
          <w:rFonts w:ascii="Verdana" w:hAnsi="Verdana" w:cs="Verdana"/>
          <w:color w:val="000000"/>
          <w:sz w:val="22"/>
          <w:szCs w:val="22"/>
        </w:rPr>
        <w:t>powinny umożliwiać transmisję wykorzystującą technologie 1000</w:t>
      </w:r>
      <w:r w:rsidR="00122C3A">
        <w:rPr>
          <w:rFonts w:ascii="Verdana" w:hAnsi="Verdana" w:cs="Verdana"/>
          <w:color w:val="000000"/>
          <w:sz w:val="22"/>
          <w:szCs w:val="22"/>
        </w:rPr>
        <w:t xml:space="preserve"> </w:t>
      </w:r>
      <w:r w:rsidRPr="005C755E">
        <w:rPr>
          <w:rFonts w:ascii="Verdana" w:hAnsi="Verdana" w:cs="Verdana"/>
          <w:color w:val="000000"/>
          <w:sz w:val="22"/>
          <w:szCs w:val="22"/>
        </w:rPr>
        <w:t xml:space="preserve">BASE-T, a w przyszłości umożliwić transmisje 10GBASE-T. Projekt powinien być wykonany zgodnie z polskimi normami budowlanymi, wytycznymi producentów okablowania, międzynarodowymi standardami okablowania – ISO/IEC 11801 wydanie drugie lub EN50173 wydanie drugie. Użyte rozwiązania powinny odpowiadać tym normom, zarówno dla komponentów jak i dla całości toru transmisyjnego. Projekt i realizacja powinny uwzględniać również certyfikację okablowania przez producenta systemu i wydanie przez niego przynajmniej dwudziestoletniej gwarancji na system. </w:t>
      </w:r>
    </w:p>
    <w:p w:rsidR="00731647" w:rsidRPr="005C755E" w:rsidRDefault="00731647" w:rsidP="006411D8">
      <w:pPr>
        <w:widowControl w:val="0"/>
        <w:autoSpaceDE w:val="0"/>
        <w:autoSpaceDN w:val="0"/>
        <w:adjustRightInd w:val="0"/>
        <w:spacing w:before="100" w:after="100" w:line="276" w:lineRule="auto"/>
        <w:ind w:left="567"/>
        <w:rPr>
          <w:rFonts w:ascii="Verdana" w:hAnsi="Verdana" w:cs="Verdana"/>
          <w:color w:val="000000"/>
          <w:sz w:val="22"/>
          <w:szCs w:val="22"/>
        </w:rPr>
      </w:pPr>
      <w:r w:rsidRPr="005C755E">
        <w:rPr>
          <w:rFonts w:ascii="Verdana" w:hAnsi="Verdana" w:cs="Verdana"/>
          <w:color w:val="000000"/>
          <w:sz w:val="22"/>
          <w:szCs w:val="22"/>
        </w:rPr>
        <w:t xml:space="preserve">W </w:t>
      </w:r>
      <w:r w:rsidR="00204BE0">
        <w:rPr>
          <w:rFonts w:ascii="Verdana" w:hAnsi="Verdana" w:cs="Verdana"/>
          <w:color w:val="000000"/>
          <w:sz w:val="22"/>
          <w:szCs w:val="22"/>
        </w:rPr>
        <w:t>pomieszczeniach</w:t>
      </w:r>
      <w:r w:rsidRPr="005C755E">
        <w:rPr>
          <w:rFonts w:ascii="Verdana" w:hAnsi="Verdana" w:cs="Verdana"/>
          <w:color w:val="000000"/>
          <w:sz w:val="22"/>
          <w:szCs w:val="22"/>
        </w:rPr>
        <w:t xml:space="preserve"> należy przewidzieć:</w:t>
      </w:r>
    </w:p>
    <w:p w:rsidR="00204BE0" w:rsidRDefault="00731647" w:rsidP="006411D8">
      <w:pPr>
        <w:widowControl w:val="0"/>
        <w:numPr>
          <w:ilvl w:val="0"/>
          <w:numId w:val="2"/>
        </w:numPr>
        <w:tabs>
          <w:tab w:val="left" w:pos="720"/>
        </w:tabs>
        <w:autoSpaceDE w:val="0"/>
        <w:autoSpaceDN w:val="0"/>
        <w:adjustRightInd w:val="0"/>
        <w:spacing w:before="100" w:after="100" w:line="276" w:lineRule="auto"/>
        <w:ind w:left="720" w:hanging="360"/>
        <w:rPr>
          <w:rFonts w:ascii="Verdana" w:hAnsi="Verdana" w:cs="Verdana"/>
          <w:color w:val="000000"/>
          <w:sz w:val="22"/>
          <w:szCs w:val="22"/>
        </w:rPr>
      </w:pPr>
      <w:r w:rsidRPr="00204BE0">
        <w:rPr>
          <w:rFonts w:ascii="Verdana" w:hAnsi="Verdana" w:cs="Verdana"/>
          <w:color w:val="000000"/>
          <w:sz w:val="22"/>
          <w:szCs w:val="22"/>
        </w:rPr>
        <w:t xml:space="preserve">instalację zasilającą z rozdzielni głównej, </w:t>
      </w:r>
    </w:p>
    <w:p w:rsidR="00731647" w:rsidRPr="00204BE0" w:rsidRDefault="00731647" w:rsidP="006411D8">
      <w:pPr>
        <w:widowControl w:val="0"/>
        <w:numPr>
          <w:ilvl w:val="0"/>
          <w:numId w:val="2"/>
        </w:numPr>
        <w:tabs>
          <w:tab w:val="left" w:pos="720"/>
        </w:tabs>
        <w:autoSpaceDE w:val="0"/>
        <w:autoSpaceDN w:val="0"/>
        <w:adjustRightInd w:val="0"/>
        <w:spacing w:before="100" w:after="100" w:line="276" w:lineRule="auto"/>
        <w:ind w:left="720" w:hanging="360"/>
        <w:rPr>
          <w:rFonts w:ascii="Verdana" w:hAnsi="Verdana" w:cs="Verdana"/>
          <w:color w:val="000000"/>
          <w:sz w:val="22"/>
          <w:szCs w:val="22"/>
        </w:rPr>
      </w:pPr>
      <w:r w:rsidRPr="00204BE0">
        <w:rPr>
          <w:rFonts w:ascii="Verdana" w:hAnsi="Verdana" w:cs="Verdana"/>
          <w:color w:val="000000"/>
          <w:sz w:val="22"/>
          <w:szCs w:val="22"/>
        </w:rPr>
        <w:t>instalację elektryczną świetlenia ogólnego, siły i gniazd wtykowych,</w:t>
      </w:r>
    </w:p>
    <w:p w:rsidR="00731647" w:rsidRPr="005C755E" w:rsidRDefault="00731647" w:rsidP="006411D8">
      <w:pPr>
        <w:widowControl w:val="0"/>
        <w:numPr>
          <w:ilvl w:val="0"/>
          <w:numId w:val="2"/>
        </w:numPr>
        <w:tabs>
          <w:tab w:val="left" w:pos="720"/>
        </w:tabs>
        <w:autoSpaceDE w:val="0"/>
        <w:autoSpaceDN w:val="0"/>
        <w:adjustRightInd w:val="0"/>
        <w:spacing w:before="100" w:after="100" w:line="276" w:lineRule="auto"/>
        <w:ind w:left="720" w:hanging="360"/>
        <w:rPr>
          <w:rFonts w:ascii="Verdana" w:hAnsi="Verdana" w:cs="Verdana"/>
          <w:color w:val="000000"/>
          <w:sz w:val="22"/>
          <w:szCs w:val="22"/>
        </w:rPr>
      </w:pPr>
      <w:r w:rsidRPr="005C755E">
        <w:rPr>
          <w:rFonts w:ascii="Verdana" w:hAnsi="Verdana" w:cs="Verdana"/>
          <w:color w:val="000000"/>
          <w:sz w:val="22"/>
          <w:szCs w:val="22"/>
        </w:rPr>
        <w:t xml:space="preserve">instalację izolowaną kontrolą </w:t>
      </w:r>
      <w:proofErr w:type="spellStart"/>
      <w:r w:rsidRPr="005C755E">
        <w:rPr>
          <w:rFonts w:ascii="Verdana" w:hAnsi="Verdana" w:cs="Verdana"/>
          <w:color w:val="000000"/>
          <w:sz w:val="22"/>
          <w:szCs w:val="22"/>
        </w:rPr>
        <w:t>doziemień</w:t>
      </w:r>
      <w:proofErr w:type="spellEnd"/>
      <w:r w:rsidRPr="005C755E">
        <w:rPr>
          <w:rFonts w:ascii="Verdana" w:hAnsi="Verdana" w:cs="Verdana"/>
          <w:color w:val="000000"/>
          <w:sz w:val="22"/>
          <w:szCs w:val="22"/>
        </w:rPr>
        <w:t>,</w:t>
      </w:r>
    </w:p>
    <w:p w:rsidR="00731647" w:rsidRPr="005C755E" w:rsidRDefault="00731647" w:rsidP="006411D8">
      <w:pPr>
        <w:widowControl w:val="0"/>
        <w:numPr>
          <w:ilvl w:val="0"/>
          <w:numId w:val="2"/>
        </w:numPr>
        <w:tabs>
          <w:tab w:val="left" w:pos="720"/>
        </w:tabs>
        <w:autoSpaceDE w:val="0"/>
        <w:autoSpaceDN w:val="0"/>
        <w:adjustRightInd w:val="0"/>
        <w:spacing w:before="100" w:after="100" w:line="276" w:lineRule="auto"/>
        <w:ind w:left="720" w:hanging="360"/>
        <w:rPr>
          <w:rFonts w:ascii="Verdana" w:hAnsi="Verdana" w:cs="Verdana"/>
          <w:color w:val="000000"/>
          <w:sz w:val="22"/>
          <w:szCs w:val="22"/>
        </w:rPr>
      </w:pPr>
      <w:r w:rsidRPr="005C755E">
        <w:rPr>
          <w:rFonts w:ascii="Verdana" w:hAnsi="Verdana" w:cs="Verdana"/>
          <w:color w:val="000000"/>
          <w:sz w:val="22"/>
          <w:szCs w:val="22"/>
        </w:rPr>
        <w:t>instalację zasilania komputerów,</w:t>
      </w:r>
    </w:p>
    <w:p w:rsidR="00731647" w:rsidRPr="005C755E" w:rsidRDefault="00731647" w:rsidP="006411D8">
      <w:pPr>
        <w:widowControl w:val="0"/>
        <w:numPr>
          <w:ilvl w:val="0"/>
          <w:numId w:val="2"/>
        </w:numPr>
        <w:tabs>
          <w:tab w:val="left" w:pos="720"/>
        </w:tabs>
        <w:autoSpaceDE w:val="0"/>
        <w:autoSpaceDN w:val="0"/>
        <w:adjustRightInd w:val="0"/>
        <w:spacing w:before="100" w:after="100" w:line="276" w:lineRule="auto"/>
        <w:ind w:left="720" w:hanging="360"/>
        <w:rPr>
          <w:rFonts w:ascii="Verdana" w:hAnsi="Verdana" w:cs="Verdana"/>
          <w:color w:val="000000"/>
          <w:sz w:val="22"/>
          <w:szCs w:val="22"/>
        </w:rPr>
      </w:pPr>
      <w:r w:rsidRPr="005C755E">
        <w:rPr>
          <w:rFonts w:ascii="Verdana" w:hAnsi="Verdana" w:cs="Verdana"/>
          <w:color w:val="000000"/>
          <w:sz w:val="22"/>
          <w:szCs w:val="22"/>
        </w:rPr>
        <w:t>system oświetlenia awaryjnego, bezpieczeństwa i ewakuacyjne, działający samoczynnie,</w:t>
      </w:r>
    </w:p>
    <w:p w:rsidR="00731647" w:rsidRPr="00204BE0" w:rsidRDefault="00731647" w:rsidP="00204BE0">
      <w:pPr>
        <w:widowControl w:val="0"/>
        <w:numPr>
          <w:ilvl w:val="0"/>
          <w:numId w:val="2"/>
        </w:numPr>
        <w:tabs>
          <w:tab w:val="left" w:pos="720"/>
        </w:tabs>
        <w:autoSpaceDE w:val="0"/>
        <w:autoSpaceDN w:val="0"/>
        <w:adjustRightInd w:val="0"/>
        <w:spacing w:before="100" w:after="100" w:line="276" w:lineRule="auto"/>
        <w:ind w:left="720" w:hanging="360"/>
        <w:rPr>
          <w:rFonts w:ascii="Verdana" w:hAnsi="Verdana" w:cs="Verdana"/>
          <w:color w:val="000000"/>
          <w:sz w:val="22"/>
          <w:szCs w:val="22"/>
        </w:rPr>
      </w:pPr>
      <w:r w:rsidRPr="005C755E">
        <w:rPr>
          <w:rFonts w:ascii="Verdana" w:hAnsi="Verdana" w:cs="Verdana"/>
          <w:color w:val="000000"/>
          <w:sz w:val="22"/>
          <w:szCs w:val="22"/>
        </w:rPr>
        <w:t xml:space="preserve">instalacje niskoprądowe, takie jak: </w:t>
      </w:r>
    </w:p>
    <w:p w:rsidR="00731647" w:rsidRPr="005C755E" w:rsidRDefault="00731647" w:rsidP="006411D8">
      <w:pPr>
        <w:widowControl w:val="0"/>
        <w:numPr>
          <w:ilvl w:val="12"/>
          <w:numId w:val="0"/>
        </w:numPr>
        <w:tabs>
          <w:tab w:val="left" w:pos="1440"/>
          <w:tab w:val="left" w:pos="1477"/>
        </w:tabs>
        <w:autoSpaceDE w:val="0"/>
        <w:autoSpaceDN w:val="0"/>
        <w:adjustRightInd w:val="0"/>
        <w:spacing w:line="276" w:lineRule="auto"/>
        <w:ind w:left="1477" w:hanging="397"/>
        <w:rPr>
          <w:rFonts w:ascii="Verdana" w:hAnsi="Verdana" w:cs="Verdana"/>
          <w:color w:val="000000"/>
          <w:sz w:val="22"/>
          <w:szCs w:val="22"/>
        </w:rPr>
      </w:pPr>
      <w:r w:rsidRPr="005C755E">
        <w:rPr>
          <w:rFonts w:ascii="Courier New" w:hAnsi="Courier New" w:cs="Courier New"/>
          <w:color w:val="000000"/>
        </w:rPr>
        <w:t>▬</w:t>
      </w:r>
      <w:r w:rsidRPr="005C755E">
        <w:rPr>
          <w:rFonts w:ascii="Courier New" w:hAnsi="Courier New" w:cs="Courier New"/>
          <w:color w:val="000000"/>
        </w:rPr>
        <w:tab/>
      </w:r>
      <w:r w:rsidRPr="005C755E">
        <w:rPr>
          <w:rFonts w:ascii="Verdana" w:hAnsi="Verdana" w:cs="Verdana"/>
          <w:color w:val="000000"/>
          <w:sz w:val="22"/>
          <w:szCs w:val="22"/>
        </w:rPr>
        <w:t>instalacja domofonowa i kontroli dostępu,</w:t>
      </w:r>
    </w:p>
    <w:p w:rsidR="00731647" w:rsidRPr="005C755E" w:rsidRDefault="00731647" w:rsidP="006411D8">
      <w:pPr>
        <w:widowControl w:val="0"/>
        <w:numPr>
          <w:ilvl w:val="12"/>
          <w:numId w:val="0"/>
        </w:numPr>
        <w:tabs>
          <w:tab w:val="left" w:pos="1440"/>
          <w:tab w:val="left" w:pos="1477"/>
        </w:tabs>
        <w:autoSpaceDE w:val="0"/>
        <w:autoSpaceDN w:val="0"/>
        <w:adjustRightInd w:val="0"/>
        <w:spacing w:line="276" w:lineRule="auto"/>
        <w:ind w:left="1477" w:hanging="397"/>
        <w:rPr>
          <w:rFonts w:ascii="Verdana" w:hAnsi="Verdana" w:cs="Verdana"/>
          <w:color w:val="000000"/>
          <w:sz w:val="22"/>
          <w:szCs w:val="22"/>
        </w:rPr>
      </w:pPr>
      <w:r w:rsidRPr="005C755E">
        <w:rPr>
          <w:rFonts w:ascii="Courier New" w:hAnsi="Courier New" w:cs="Courier New"/>
          <w:color w:val="000000"/>
        </w:rPr>
        <w:t>▬</w:t>
      </w:r>
      <w:r w:rsidRPr="005C755E">
        <w:rPr>
          <w:rFonts w:ascii="Courier New" w:hAnsi="Courier New" w:cs="Courier New"/>
          <w:color w:val="000000"/>
        </w:rPr>
        <w:tab/>
      </w:r>
      <w:r w:rsidRPr="005C755E">
        <w:rPr>
          <w:rFonts w:ascii="Verdana" w:hAnsi="Verdana" w:cs="Verdana"/>
          <w:color w:val="000000"/>
          <w:sz w:val="22"/>
          <w:szCs w:val="22"/>
        </w:rPr>
        <w:t>instalacja okablowania strukturalnego,</w:t>
      </w:r>
    </w:p>
    <w:p w:rsidR="00731647" w:rsidRPr="005C755E" w:rsidRDefault="00731647" w:rsidP="00204BE0">
      <w:pPr>
        <w:widowControl w:val="0"/>
        <w:numPr>
          <w:ilvl w:val="12"/>
          <w:numId w:val="0"/>
        </w:numPr>
        <w:tabs>
          <w:tab w:val="left" w:pos="1440"/>
          <w:tab w:val="left" w:pos="1477"/>
        </w:tabs>
        <w:autoSpaceDE w:val="0"/>
        <w:autoSpaceDN w:val="0"/>
        <w:adjustRightInd w:val="0"/>
        <w:spacing w:line="276" w:lineRule="auto"/>
        <w:ind w:left="1477" w:hanging="397"/>
        <w:rPr>
          <w:rFonts w:ascii="Verdana" w:hAnsi="Verdana" w:cs="Verdana"/>
          <w:color w:val="000000"/>
          <w:sz w:val="22"/>
          <w:szCs w:val="22"/>
        </w:rPr>
      </w:pPr>
      <w:r w:rsidRPr="005C755E">
        <w:rPr>
          <w:rFonts w:ascii="Courier New" w:hAnsi="Courier New" w:cs="Courier New"/>
          <w:color w:val="000000"/>
        </w:rPr>
        <w:t>▬</w:t>
      </w:r>
      <w:r w:rsidRPr="005C755E">
        <w:rPr>
          <w:rFonts w:ascii="Courier New" w:hAnsi="Courier New" w:cs="Courier New"/>
          <w:color w:val="000000"/>
        </w:rPr>
        <w:tab/>
      </w:r>
      <w:r w:rsidRPr="005C755E">
        <w:rPr>
          <w:rFonts w:ascii="Verdana" w:hAnsi="Verdana" w:cs="Verdana"/>
          <w:color w:val="000000"/>
          <w:sz w:val="22"/>
          <w:szCs w:val="22"/>
        </w:rPr>
        <w:t>instalacja telefoniczna,</w:t>
      </w:r>
    </w:p>
    <w:p w:rsidR="00731647" w:rsidRPr="005C755E" w:rsidRDefault="00731647" w:rsidP="006411D8">
      <w:pPr>
        <w:widowControl w:val="0"/>
        <w:numPr>
          <w:ilvl w:val="12"/>
          <w:numId w:val="0"/>
        </w:numPr>
        <w:tabs>
          <w:tab w:val="left" w:pos="1440"/>
          <w:tab w:val="left" w:pos="1477"/>
        </w:tabs>
        <w:autoSpaceDE w:val="0"/>
        <w:autoSpaceDN w:val="0"/>
        <w:adjustRightInd w:val="0"/>
        <w:spacing w:line="276" w:lineRule="auto"/>
        <w:ind w:left="1477" w:hanging="397"/>
        <w:rPr>
          <w:rFonts w:ascii="Verdana" w:hAnsi="Verdana" w:cs="Verdana"/>
          <w:color w:val="000000"/>
          <w:sz w:val="22"/>
          <w:szCs w:val="22"/>
        </w:rPr>
      </w:pPr>
      <w:r w:rsidRPr="005C755E">
        <w:rPr>
          <w:rFonts w:ascii="Courier New" w:hAnsi="Courier New" w:cs="Courier New"/>
          <w:color w:val="000000"/>
        </w:rPr>
        <w:t>▬</w:t>
      </w:r>
      <w:r w:rsidRPr="005C755E">
        <w:rPr>
          <w:rFonts w:ascii="Courier New" w:hAnsi="Courier New" w:cs="Courier New"/>
          <w:color w:val="000000"/>
        </w:rPr>
        <w:tab/>
      </w:r>
      <w:r w:rsidRPr="005C755E">
        <w:rPr>
          <w:rFonts w:ascii="Verdana" w:hAnsi="Verdana" w:cs="Verdana"/>
          <w:color w:val="000000"/>
          <w:sz w:val="22"/>
          <w:szCs w:val="22"/>
        </w:rPr>
        <w:t>instalacja telewizji dozorowej na stanowiskach nadzoru,</w:t>
      </w:r>
    </w:p>
    <w:p w:rsidR="00731647" w:rsidRPr="005C755E" w:rsidRDefault="00731647" w:rsidP="006411D8">
      <w:pPr>
        <w:widowControl w:val="0"/>
        <w:numPr>
          <w:ilvl w:val="12"/>
          <w:numId w:val="0"/>
        </w:numPr>
        <w:tabs>
          <w:tab w:val="left" w:pos="1440"/>
          <w:tab w:val="left" w:pos="1477"/>
        </w:tabs>
        <w:autoSpaceDE w:val="0"/>
        <w:autoSpaceDN w:val="0"/>
        <w:adjustRightInd w:val="0"/>
        <w:spacing w:line="276" w:lineRule="auto"/>
        <w:ind w:left="1477" w:hanging="397"/>
        <w:jc w:val="both"/>
        <w:rPr>
          <w:rFonts w:ascii="Verdana" w:hAnsi="Verdana" w:cs="Verdana"/>
          <w:color w:val="000000"/>
          <w:sz w:val="22"/>
          <w:szCs w:val="22"/>
        </w:rPr>
      </w:pPr>
      <w:r w:rsidRPr="005C755E">
        <w:rPr>
          <w:rFonts w:ascii="Courier New" w:hAnsi="Courier New" w:cs="Courier New"/>
          <w:color w:val="000000"/>
        </w:rPr>
        <w:t>▬</w:t>
      </w:r>
      <w:r w:rsidRPr="005C755E">
        <w:rPr>
          <w:rFonts w:ascii="Courier New" w:hAnsi="Courier New" w:cs="Courier New"/>
          <w:color w:val="000000"/>
        </w:rPr>
        <w:tab/>
      </w:r>
      <w:r w:rsidRPr="005C755E">
        <w:rPr>
          <w:rFonts w:ascii="Verdana" w:hAnsi="Verdana" w:cs="Verdana"/>
          <w:color w:val="000000"/>
          <w:sz w:val="22"/>
          <w:szCs w:val="22"/>
        </w:rPr>
        <w:t xml:space="preserve">instalacja sygnalizacji pożaru połączona z drzwiami </w:t>
      </w:r>
      <w:r w:rsidR="00333282" w:rsidRPr="005C755E">
        <w:rPr>
          <w:rFonts w:ascii="Verdana" w:hAnsi="Verdana" w:cs="Verdana"/>
          <w:color w:val="000000"/>
          <w:sz w:val="22"/>
          <w:szCs w:val="22"/>
        </w:rPr>
        <w:t>otwierającymi się automatycznie oraz z instalacją wentylacji, klimatyzacji i oddymiania klatek schodowych</w:t>
      </w:r>
      <w:r w:rsidR="000C079B">
        <w:rPr>
          <w:rFonts w:ascii="Verdana" w:hAnsi="Verdana" w:cs="Verdana"/>
          <w:color w:val="000000"/>
          <w:sz w:val="22"/>
          <w:szCs w:val="22"/>
        </w:rPr>
        <w:t xml:space="preserve"> (o ile będzie to konieczne)</w:t>
      </w:r>
      <w:r w:rsidR="00333282" w:rsidRPr="005C755E">
        <w:rPr>
          <w:rFonts w:ascii="Verdana" w:hAnsi="Verdana" w:cs="Verdana"/>
          <w:color w:val="000000"/>
          <w:sz w:val="22"/>
          <w:szCs w:val="22"/>
        </w:rPr>
        <w:t>.</w:t>
      </w:r>
    </w:p>
    <w:p w:rsidR="00731647" w:rsidRPr="005C755E" w:rsidRDefault="00731647" w:rsidP="006411D8">
      <w:pPr>
        <w:widowControl w:val="0"/>
        <w:autoSpaceDE w:val="0"/>
        <w:autoSpaceDN w:val="0"/>
        <w:adjustRightInd w:val="0"/>
        <w:spacing w:before="100" w:after="100" w:line="276" w:lineRule="auto"/>
        <w:rPr>
          <w:rFonts w:ascii="Verdana" w:hAnsi="Verdana" w:cs="Verdana"/>
          <w:color w:val="000000"/>
          <w:sz w:val="22"/>
          <w:szCs w:val="22"/>
          <w:u w:val="single"/>
        </w:rPr>
      </w:pPr>
      <w:r w:rsidRPr="005C755E">
        <w:rPr>
          <w:rFonts w:ascii="Verdana" w:hAnsi="Verdana" w:cs="Verdana"/>
          <w:color w:val="000000"/>
          <w:sz w:val="22"/>
          <w:szCs w:val="22"/>
          <w:u w:val="single"/>
        </w:rPr>
        <w:t xml:space="preserve">Dla proponowanych rozwiązań należy uzyskać akceptację Zamawiającego. </w:t>
      </w:r>
    </w:p>
    <w:p w:rsidR="00731647" w:rsidRPr="005C755E" w:rsidRDefault="00731647" w:rsidP="006411D8">
      <w:pPr>
        <w:widowControl w:val="0"/>
        <w:autoSpaceDE w:val="0"/>
        <w:autoSpaceDN w:val="0"/>
        <w:adjustRightInd w:val="0"/>
        <w:spacing w:before="100" w:after="100" w:line="276" w:lineRule="auto"/>
        <w:rPr>
          <w:rFonts w:ascii="Verdana" w:hAnsi="Verdana" w:cs="Verdana"/>
          <w:color w:val="000000"/>
          <w:sz w:val="22"/>
          <w:szCs w:val="22"/>
        </w:rPr>
      </w:pPr>
      <w:r w:rsidRPr="005C755E">
        <w:rPr>
          <w:rFonts w:ascii="Verdana" w:hAnsi="Verdana" w:cs="Verdana"/>
          <w:color w:val="000000"/>
          <w:sz w:val="22"/>
          <w:szCs w:val="22"/>
        </w:rPr>
        <w:lastRenderedPageBreak/>
        <w:t xml:space="preserve">Na każdym etapie uzgodnień do projektu Zamawiający może wprowadzić zmiany do wymienionych instalacji, jeśli będzie to korzystne dla realizacji, a następnie użytkowania obiektu. </w:t>
      </w:r>
    </w:p>
    <w:p w:rsidR="00731647" w:rsidRPr="005C755E" w:rsidRDefault="00731647" w:rsidP="006411D8">
      <w:pPr>
        <w:widowControl w:val="0"/>
        <w:autoSpaceDE w:val="0"/>
        <w:autoSpaceDN w:val="0"/>
        <w:adjustRightInd w:val="0"/>
        <w:spacing w:before="100" w:after="100" w:line="276" w:lineRule="auto"/>
        <w:rPr>
          <w:rFonts w:ascii="Verdana" w:hAnsi="Verdana" w:cs="Verdana"/>
          <w:color w:val="000000"/>
          <w:sz w:val="22"/>
          <w:szCs w:val="22"/>
        </w:rPr>
      </w:pPr>
      <w:r w:rsidRPr="005C755E">
        <w:rPr>
          <w:rFonts w:ascii="Verdana" w:hAnsi="Verdana" w:cs="Verdana"/>
          <w:color w:val="000000"/>
          <w:sz w:val="22"/>
          <w:szCs w:val="22"/>
        </w:rPr>
        <w:t>Gniazda wtyczkowe należy zróżnicować kolorystycznie:</w:t>
      </w:r>
    </w:p>
    <w:p w:rsidR="00731647" w:rsidRPr="005C755E" w:rsidRDefault="00731647" w:rsidP="006411D8">
      <w:pPr>
        <w:widowControl w:val="0"/>
        <w:numPr>
          <w:ilvl w:val="0"/>
          <w:numId w:val="2"/>
        </w:numPr>
        <w:tabs>
          <w:tab w:val="left" w:pos="720"/>
          <w:tab w:val="left" w:pos="1080"/>
        </w:tabs>
        <w:autoSpaceDE w:val="0"/>
        <w:autoSpaceDN w:val="0"/>
        <w:adjustRightInd w:val="0"/>
        <w:spacing w:line="276" w:lineRule="auto"/>
        <w:ind w:left="1077" w:hanging="357"/>
        <w:rPr>
          <w:rFonts w:ascii="Verdana" w:hAnsi="Verdana" w:cs="Verdana"/>
          <w:color w:val="000000"/>
          <w:sz w:val="22"/>
          <w:szCs w:val="22"/>
        </w:rPr>
      </w:pPr>
      <w:r w:rsidRPr="005C755E">
        <w:rPr>
          <w:rFonts w:ascii="Verdana" w:hAnsi="Verdana" w:cs="Verdana"/>
          <w:color w:val="000000"/>
          <w:sz w:val="22"/>
          <w:szCs w:val="22"/>
        </w:rPr>
        <w:t>Gniazda obwodów nierezerwowanych - kolor biały,</w:t>
      </w:r>
    </w:p>
    <w:p w:rsidR="00731647" w:rsidRPr="005C755E" w:rsidRDefault="00731647" w:rsidP="006411D8">
      <w:pPr>
        <w:widowControl w:val="0"/>
        <w:numPr>
          <w:ilvl w:val="0"/>
          <w:numId w:val="2"/>
        </w:numPr>
        <w:tabs>
          <w:tab w:val="left" w:pos="720"/>
          <w:tab w:val="left" w:pos="1080"/>
        </w:tabs>
        <w:autoSpaceDE w:val="0"/>
        <w:autoSpaceDN w:val="0"/>
        <w:adjustRightInd w:val="0"/>
        <w:spacing w:line="276" w:lineRule="auto"/>
        <w:ind w:left="1077" w:hanging="357"/>
        <w:rPr>
          <w:rFonts w:ascii="Verdana" w:hAnsi="Verdana" w:cs="Verdana"/>
          <w:color w:val="000000"/>
          <w:sz w:val="22"/>
          <w:szCs w:val="22"/>
        </w:rPr>
      </w:pPr>
      <w:r w:rsidRPr="005C755E">
        <w:rPr>
          <w:rFonts w:ascii="Verdana" w:hAnsi="Verdana" w:cs="Verdana"/>
          <w:color w:val="000000"/>
          <w:sz w:val="22"/>
          <w:szCs w:val="22"/>
        </w:rPr>
        <w:t>Gniazda obwodów rezerwowanych - kolor kremowy,</w:t>
      </w:r>
    </w:p>
    <w:p w:rsidR="00731647" w:rsidRPr="005C755E" w:rsidRDefault="00731647" w:rsidP="006411D8">
      <w:pPr>
        <w:widowControl w:val="0"/>
        <w:numPr>
          <w:ilvl w:val="0"/>
          <w:numId w:val="2"/>
        </w:numPr>
        <w:tabs>
          <w:tab w:val="left" w:pos="720"/>
          <w:tab w:val="left" w:pos="1080"/>
        </w:tabs>
        <w:autoSpaceDE w:val="0"/>
        <w:autoSpaceDN w:val="0"/>
        <w:adjustRightInd w:val="0"/>
        <w:spacing w:line="276" w:lineRule="auto"/>
        <w:ind w:left="1077" w:hanging="357"/>
        <w:rPr>
          <w:rFonts w:ascii="Verdana" w:hAnsi="Verdana" w:cs="Verdana"/>
          <w:color w:val="000000"/>
          <w:sz w:val="22"/>
          <w:szCs w:val="22"/>
        </w:rPr>
      </w:pPr>
      <w:r w:rsidRPr="005C755E">
        <w:rPr>
          <w:rFonts w:ascii="Verdana" w:hAnsi="Verdana" w:cs="Verdana"/>
          <w:color w:val="000000"/>
          <w:sz w:val="22"/>
          <w:szCs w:val="22"/>
        </w:rPr>
        <w:t>Gniazda obwodów dla urządzeń komputerowych - lub kolor czerwony,</w:t>
      </w:r>
    </w:p>
    <w:p w:rsidR="00731647" w:rsidRPr="005C755E" w:rsidRDefault="00731647" w:rsidP="006411D8">
      <w:pPr>
        <w:widowControl w:val="0"/>
        <w:autoSpaceDE w:val="0"/>
        <w:autoSpaceDN w:val="0"/>
        <w:adjustRightInd w:val="0"/>
        <w:spacing w:before="100" w:after="100" w:line="276" w:lineRule="auto"/>
        <w:rPr>
          <w:rFonts w:ascii="Verdana" w:hAnsi="Verdana" w:cs="Verdana"/>
          <w:color w:val="000000"/>
          <w:sz w:val="22"/>
          <w:szCs w:val="22"/>
        </w:rPr>
      </w:pPr>
    </w:p>
    <w:p w:rsidR="00AE236C" w:rsidRPr="005C755E" w:rsidRDefault="00AE236C" w:rsidP="006411D8">
      <w:pPr>
        <w:widowControl w:val="0"/>
        <w:autoSpaceDE w:val="0"/>
        <w:autoSpaceDN w:val="0"/>
        <w:adjustRightInd w:val="0"/>
        <w:spacing w:before="100" w:after="100" w:line="276" w:lineRule="auto"/>
        <w:rPr>
          <w:rFonts w:ascii="Verdana" w:hAnsi="Verdana" w:cs="Verdana"/>
          <w:color w:val="000000"/>
          <w:sz w:val="22"/>
          <w:szCs w:val="22"/>
        </w:rPr>
      </w:pPr>
    </w:p>
    <w:p w:rsidR="00731647" w:rsidRPr="005C755E" w:rsidRDefault="00731647" w:rsidP="006411D8">
      <w:pPr>
        <w:widowControl w:val="0"/>
        <w:shd w:val="clear" w:color="auto" w:fill="C0C0C0"/>
        <w:autoSpaceDE w:val="0"/>
        <w:autoSpaceDN w:val="0"/>
        <w:adjustRightInd w:val="0"/>
        <w:spacing w:line="276" w:lineRule="auto"/>
        <w:rPr>
          <w:rFonts w:ascii="Verdana" w:hAnsi="Verdana" w:cs="Verdana"/>
          <w:b/>
          <w:color w:val="000000"/>
          <w:sz w:val="22"/>
          <w:szCs w:val="22"/>
        </w:rPr>
      </w:pPr>
      <w:r w:rsidRPr="005C755E">
        <w:rPr>
          <w:rFonts w:ascii="Verdana" w:hAnsi="Verdana" w:cs="Verdana"/>
          <w:b/>
          <w:color w:val="000000"/>
          <w:sz w:val="22"/>
          <w:szCs w:val="22"/>
        </w:rPr>
        <w:t>III.3. OCHRONA PRZECIWPOŻAROWA</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ind w:left="720" w:hanging="720"/>
        <w:jc w:val="both"/>
        <w:rPr>
          <w:rFonts w:ascii="Verdana" w:hAnsi="Verdana" w:cs="Verdana"/>
          <w:b/>
          <w:bCs/>
          <w:color w:val="000000"/>
          <w:sz w:val="22"/>
          <w:szCs w:val="22"/>
        </w:rPr>
      </w:pPr>
      <w:r w:rsidRPr="005C755E">
        <w:rPr>
          <w:rFonts w:ascii="Verdana" w:hAnsi="Verdana" w:cs="Verdana"/>
          <w:b/>
          <w:bCs/>
          <w:color w:val="000000"/>
          <w:sz w:val="22"/>
          <w:szCs w:val="22"/>
        </w:rPr>
        <w:t>Koncepcja zabezpieczeń przeciwpożarowych</w:t>
      </w:r>
    </w:p>
    <w:p w:rsidR="00F44E2B" w:rsidRPr="005C755E" w:rsidRDefault="00F44E2B" w:rsidP="006411D8">
      <w:pPr>
        <w:pStyle w:val="Tekstpodstawowywcity"/>
        <w:tabs>
          <w:tab w:val="left" w:pos="-426"/>
        </w:tabs>
        <w:spacing w:line="276" w:lineRule="auto"/>
        <w:ind w:left="0"/>
        <w:rPr>
          <w:rFonts w:ascii="Verdana" w:hAnsi="Verdana" w:cs="Verdana"/>
          <w:color w:val="000000"/>
          <w:sz w:val="22"/>
          <w:szCs w:val="22"/>
        </w:rPr>
      </w:pPr>
      <w:r w:rsidRPr="005C755E">
        <w:rPr>
          <w:rFonts w:ascii="Verdana" w:hAnsi="Verdana" w:cs="Verdana"/>
          <w:color w:val="000000"/>
          <w:sz w:val="22"/>
          <w:szCs w:val="22"/>
        </w:rPr>
        <w:t>Cały budynek kwalifikuje się do kategorii zagrożenia ludzi ZL II.</w:t>
      </w:r>
    </w:p>
    <w:p w:rsidR="00731647" w:rsidRPr="005C755E" w:rsidRDefault="00731647" w:rsidP="00FC0F8D">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W celu zapewnienia nośności ogniowej i oddzielenia poszczególnych pomieszczeń należy dobrać odpowiednią do zagrożeń pożarowych klasę </w:t>
      </w:r>
      <w:r w:rsidR="00C522AB" w:rsidRPr="005C755E">
        <w:rPr>
          <w:rFonts w:ascii="Verdana" w:hAnsi="Verdana" w:cs="Verdana"/>
          <w:color w:val="000000"/>
          <w:sz w:val="22"/>
          <w:szCs w:val="22"/>
        </w:rPr>
        <w:t xml:space="preserve">„B” </w:t>
      </w:r>
      <w:r w:rsidRPr="005C755E">
        <w:rPr>
          <w:rFonts w:ascii="Verdana" w:hAnsi="Verdana" w:cs="Verdana"/>
          <w:color w:val="000000"/>
          <w:sz w:val="22"/>
          <w:szCs w:val="22"/>
        </w:rPr>
        <w:t xml:space="preserve">odporności pożarowej budynku. Dla tej klasy należy dobrać poszczególne klasy odporności ogniowej elementów budowlanych budynku. Dobór ten </w:t>
      </w:r>
      <w:r w:rsidR="005645A1">
        <w:rPr>
          <w:rFonts w:ascii="Verdana" w:hAnsi="Verdana" w:cs="Verdana"/>
          <w:color w:val="000000"/>
          <w:sz w:val="22"/>
          <w:szCs w:val="22"/>
        </w:rPr>
        <w:t xml:space="preserve">przedstawiono w dalszej części </w:t>
      </w:r>
      <w:r w:rsidRPr="005C755E">
        <w:rPr>
          <w:rFonts w:ascii="Verdana" w:hAnsi="Verdana" w:cs="Verdana"/>
          <w:color w:val="000000"/>
          <w:sz w:val="22"/>
          <w:szCs w:val="22"/>
        </w:rPr>
        <w:t>opracowania.</w:t>
      </w:r>
    </w:p>
    <w:p w:rsidR="00731647" w:rsidRPr="005C755E" w:rsidRDefault="00731647" w:rsidP="006411D8">
      <w:pPr>
        <w:widowControl w:val="0"/>
        <w:autoSpaceDE w:val="0"/>
        <w:autoSpaceDN w:val="0"/>
        <w:adjustRightInd w:val="0"/>
        <w:spacing w:line="276" w:lineRule="auto"/>
        <w:jc w:val="both"/>
        <w:rPr>
          <w:rFonts w:ascii="Verdana" w:hAnsi="Verdana" w:cs="Verdana"/>
          <w:iCs/>
          <w:color w:val="000000"/>
          <w:sz w:val="22"/>
          <w:szCs w:val="22"/>
        </w:rPr>
      </w:pPr>
      <w:r w:rsidRPr="005C755E">
        <w:rPr>
          <w:rFonts w:ascii="Verdana" w:hAnsi="Verdana" w:cs="Verdana"/>
          <w:iCs/>
          <w:color w:val="000000"/>
          <w:sz w:val="22"/>
          <w:szCs w:val="22"/>
        </w:rPr>
        <w:t>W celu ograniczenia rozwoju pożaru na cały budynek w przebudowywanej części należy wydzielić strefy pożarowe, które uniemożliwiają rozprzestrzenienie się pożaru, w założonym czasie, na sąsiednie strefy pożarowe.</w:t>
      </w:r>
    </w:p>
    <w:p w:rsidR="00731647" w:rsidRDefault="00731647" w:rsidP="00FC0F8D">
      <w:pPr>
        <w:widowControl w:val="0"/>
        <w:autoSpaceDE w:val="0"/>
        <w:autoSpaceDN w:val="0"/>
        <w:adjustRightInd w:val="0"/>
        <w:spacing w:line="276" w:lineRule="auto"/>
        <w:jc w:val="both"/>
        <w:rPr>
          <w:rFonts w:ascii="Verdana" w:hAnsi="Verdana" w:cs="Verdana"/>
          <w:i/>
          <w:iCs/>
          <w:color w:val="000000"/>
          <w:sz w:val="22"/>
          <w:szCs w:val="22"/>
        </w:rPr>
      </w:pPr>
      <w:r w:rsidRPr="005C755E">
        <w:rPr>
          <w:rFonts w:ascii="Verdana" w:hAnsi="Verdana" w:cs="Verdana"/>
          <w:iCs/>
          <w:color w:val="000000"/>
          <w:sz w:val="22"/>
          <w:szCs w:val="22"/>
        </w:rPr>
        <w:t>Dokładny podział budynku na strefy pożarowe nie jest przedmiotem niniejszego opracowania</w:t>
      </w:r>
      <w:r w:rsidRPr="005C755E">
        <w:rPr>
          <w:rFonts w:ascii="Verdana" w:hAnsi="Verdana" w:cs="Verdana"/>
          <w:iCs/>
          <w:color w:val="000000"/>
          <w:sz w:val="22"/>
          <w:szCs w:val="22"/>
        </w:rPr>
        <w:tab/>
      </w:r>
    </w:p>
    <w:p w:rsidR="00FC0F8D" w:rsidRPr="00FC0F8D" w:rsidRDefault="00FC0F8D" w:rsidP="00FC0F8D">
      <w:pPr>
        <w:widowControl w:val="0"/>
        <w:autoSpaceDE w:val="0"/>
        <w:autoSpaceDN w:val="0"/>
        <w:adjustRightInd w:val="0"/>
        <w:spacing w:line="276" w:lineRule="auto"/>
        <w:jc w:val="both"/>
        <w:rPr>
          <w:rFonts w:ascii="Verdana" w:hAnsi="Verdana" w:cs="Verdana"/>
          <w:i/>
          <w:iCs/>
          <w:color w:val="000000"/>
          <w:sz w:val="22"/>
          <w:szCs w:val="22"/>
        </w:rPr>
      </w:pPr>
    </w:p>
    <w:p w:rsidR="00731647" w:rsidRPr="005C755E" w:rsidRDefault="00731647" w:rsidP="006411D8">
      <w:pPr>
        <w:widowControl w:val="0"/>
        <w:autoSpaceDE w:val="0"/>
        <w:autoSpaceDN w:val="0"/>
        <w:adjustRightInd w:val="0"/>
        <w:spacing w:after="120" w:line="276" w:lineRule="auto"/>
        <w:jc w:val="both"/>
        <w:rPr>
          <w:rFonts w:ascii="Verdana" w:hAnsi="Verdana" w:cs="Verdana"/>
          <w:b/>
          <w:bCs/>
          <w:color w:val="000000"/>
          <w:sz w:val="22"/>
          <w:szCs w:val="22"/>
        </w:rPr>
      </w:pPr>
      <w:r w:rsidRPr="005C755E">
        <w:rPr>
          <w:rFonts w:ascii="Verdana" w:hAnsi="Verdana" w:cs="Verdana"/>
          <w:b/>
          <w:bCs/>
          <w:color w:val="000000"/>
          <w:sz w:val="22"/>
          <w:szCs w:val="22"/>
        </w:rPr>
        <w:t>Celem zapewnienia urządzeń służących do gaszenia pożaru we wstępnej jego fazie przez użytkowników obiektu należy zapewnić:</w:t>
      </w:r>
    </w:p>
    <w:p w:rsidR="00731647" w:rsidRPr="005C755E" w:rsidRDefault="00731647" w:rsidP="006411D8">
      <w:pPr>
        <w:widowControl w:val="0"/>
        <w:numPr>
          <w:ilvl w:val="0"/>
          <w:numId w:val="2"/>
        </w:numPr>
        <w:tabs>
          <w:tab w:val="left" w:pos="851"/>
          <w:tab w:val="left" w:pos="1080"/>
        </w:tabs>
        <w:autoSpaceDE w:val="0"/>
        <w:autoSpaceDN w:val="0"/>
        <w:adjustRightInd w:val="0"/>
        <w:spacing w:line="276" w:lineRule="auto"/>
        <w:ind w:left="851" w:hanging="425"/>
        <w:jc w:val="both"/>
        <w:rPr>
          <w:rFonts w:ascii="Verdana" w:hAnsi="Verdana" w:cs="Verdana"/>
          <w:color w:val="000000"/>
          <w:sz w:val="22"/>
          <w:szCs w:val="22"/>
        </w:rPr>
      </w:pPr>
      <w:r w:rsidRPr="005C755E">
        <w:rPr>
          <w:rFonts w:ascii="Verdana" w:hAnsi="Verdana" w:cs="Verdana"/>
          <w:color w:val="000000"/>
          <w:sz w:val="22"/>
          <w:szCs w:val="22"/>
        </w:rPr>
        <w:t xml:space="preserve">instalację wodociągową przeciwpożarową wewnętrzną w postaci hydrantów wewnętrznych </w:t>
      </w:r>
      <w:r w:rsidR="00C522AB" w:rsidRPr="005C755E">
        <w:rPr>
          <w:rFonts w:ascii="Verdana" w:hAnsi="Verdana" w:cs="Verdana"/>
          <w:color w:val="000000"/>
          <w:sz w:val="22"/>
          <w:szCs w:val="22"/>
        </w:rPr>
        <w:t xml:space="preserve">Ø 25 </w:t>
      </w:r>
      <w:r w:rsidRPr="005C755E">
        <w:rPr>
          <w:rFonts w:ascii="Verdana" w:hAnsi="Verdana" w:cs="Verdana"/>
          <w:color w:val="000000"/>
          <w:sz w:val="22"/>
          <w:szCs w:val="22"/>
        </w:rPr>
        <w:t>z wężem półsztywnym na wszystkich kondygnacjach .</w:t>
      </w:r>
    </w:p>
    <w:p w:rsidR="00731647" w:rsidRPr="005C755E" w:rsidRDefault="00731647" w:rsidP="006411D8">
      <w:pPr>
        <w:widowControl w:val="0"/>
        <w:numPr>
          <w:ilvl w:val="0"/>
          <w:numId w:val="2"/>
        </w:numPr>
        <w:tabs>
          <w:tab w:val="left" w:pos="851"/>
          <w:tab w:val="left" w:pos="1080"/>
        </w:tabs>
        <w:autoSpaceDE w:val="0"/>
        <w:autoSpaceDN w:val="0"/>
        <w:adjustRightInd w:val="0"/>
        <w:spacing w:line="276" w:lineRule="auto"/>
        <w:ind w:left="851" w:hanging="425"/>
        <w:jc w:val="both"/>
        <w:rPr>
          <w:rFonts w:ascii="Verdana" w:hAnsi="Verdana" w:cs="Verdana"/>
          <w:color w:val="000000"/>
          <w:sz w:val="22"/>
          <w:szCs w:val="22"/>
        </w:rPr>
      </w:pPr>
      <w:r w:rsidRPr="005C755E">
        <w:rPr>
          <w:rFonts w:ascii="Verdana" w:hAnsi="Verdana" w:cs="Verdana"/>
          <w:color w:val="000000"/>
          <w:sz w:val="22"/>
          <w:szCs w:val="22"/>
        </w:rPr>
        <w:t>gaśnice przenośne do gaszenia pożarów grupy ABC oraz urządzeń elektrycznych pod napięciem.</w:t>
      </w:r>
    </w:p>
    <w:p w:rsidR="00731647" w:rsidRDefault="00731647" w:rsidP="006411D8">
      <w:pPr>
        <w:widowControl w:val="0"/>
        <w:autoSpaceDE w:val="0"/>
        <w:autoSpaceDN w:val="0"/>
        <w:adjustRightInd w:val="0"/>
        <w:spacing w:after="120" w:line="276" w:lineRule="auto"/>
        <w:jc w:val="both"/>
        <w:rPr>
          <w:rFonts w:ascii="Verdana" w:hAnsi="Verdana" w:cs="Verdana"/>
          <w:b/>
          <w:bCs/>
          <w:color w:val="000000"/>
          <w:sz w:val="22"/>
          <w:szCs w:val="22"/>
        </w:rPr>
      </w:pPr>
      <w:r w:rsidRPr="005C755E">
        <w:rPr>
          <w:rFonts w:ascii="Verdana" w:hAnsi="Verdana" w:cs="Verdana"/>
          <w:b/>
          <w:bCs/>
          <w:color w:val="000000"/>
          <w:sz w:val="22"/>
          <w:szCs w:val="22"/>
        </w:rPr>
        <w:t xml:space="preserve">Celem zapewnienia dostatecznego oświetlenia dróg ewakuacyjnych w warunkach braku zasilania podstawowego należy przewidzieć oświetlenie awaryjne ewakuacyjne oraz oświetlenie bezpieczeństwa wybranych pomieszczeniach. </w:t>
      </w:r>
    </w:p>
    <w:p w:rsidR="007F67E3" w:rsidRPr="005C755E" w:rsidRDefault="007F67E3" w:rsidP="006411D8">
      <w:pPr>
        <w:widowControl w:val="0"/>
        <w:autoSpaceDE w:val="0"/>
        <w:autoSpaceDN w:val="0"/>
        <w:adjustRightInd w:val="0"/>
        <w:spacing w:after="120" w:line="276" w:lineRule="auto"/>
        <w:jc w:val="both"/>
        <w:rPr>
          <w:rFonts w:ascii="Verdana" w:hAnsi="Verdana" w:cs="Verdana"/>
          <w:b/>
          <w:bCs/>
          <w:color w:val="000000"/>
          <w:sz w:val="22"/>
          <w:szCs w:val="22"/>
        </w:rPr>
      </w:pPr>
    </w:p>
    <w:p w:rsidR="00731647" w:rsidRPr="000C079B" w:rsidRDefault="000C079B" w:rsidP="006411D8">
      <w:pPr>
        <w:widowControl w:val="0"/>
        <w:autoSpaceDE w:val="0"/>
        <w:autoSpaceDN w:val="0"/>
        <w:adjustRightInd w:val="0"/>
        <w:spacing w:line="276" w:lineRule="auto"/>
        <w:jc w:val="both"/>
        <w:rPr>
          <w:rFonts w:ascii="Verdana" w:hAnsi="Verdana" w:cs="Verdana"/>
          <w:b/>
          <w:color w:val="000000"/>
          <w:sz w:val="22"/>
          <w:szCs w:val="22"/>
        </w:rPr>
      </w:pPr>
      <w:r w:rsidRPr="000C079B">
        <w:rPr>
          <w:rFonts w:ascii="Verdana" w:hAnsi="Verdana" w:cs="Verdana"/>
          <w:b/>
          <w:color w:val="000000"/>
          <w:sz w:val="22"/>
          <w:szCs w:val="22"/>
        </w:rPr>
        <w:t xml:space="preserve">Istniejące uwarunkowania </w:t>
      </w:r>
      <w:proofErr w:type="spellStart"/>
      <w:r w:rsidRPr="000C079B">
        <w:rPr>
          <w:rFonts w:ascii="Verdana" w:hAnsi="Verdana" w:cs="Verdana"/>
          <w:b/>
          <w:color w:val="000000"/>
          <w:sz w:val="22"/>
          <w:szCs w:val="22"/>
        </w:rPr>
        <w:t>wz</w:t>
      </w:r>
      <w:proofErr w:type="spellEnd"/>
      <w:r w:rsidRPr="000C079B">
        <w:rPr>
          <w:rFonts w:ascii="Verdana" w:hAnsi="Verdana" w:cs="Verdana"/>
          <w:b/>
          <w:color w:val="000000"/>
          <w:sz w:val="22"/>
          <w:szCs w:val="22"/>
        </w:rPr>
        <w:t xml:space="preserve"> </w:t>
      </w:r>
      <w:proofErr w:type="spellStart"/>
      <w:r w:rsidRPr="000C079B">
        <w:rPr>
          <w:rFonts w:ascii="Verdana" w:hAnsi="Verdana" w:cs="Verdana"/>
          <w:b/>
          <w:color w:val="000000"/>
          <w:sz w:val="22"/>
          <w:szCs w:val="22"/>
        </w:rPr>
        <w:t>ppoż</w:t>
      </w:r>
      <w:proofErr w:type="spellEnd"/>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FC0F8D" w:rsidRDefault="00731647" w:rsidP="006411D8">
      <w:pPr>
        <w:widowControl w:val="0"/>
        <w:autoSpaceDE w:val="0"/>
        <w:autoSpaceDN w:val="0"/>
        <w:adjustRightInd w:val="0"/>
        <w:spacing w:line="276" w:lineRule="auto"/>
        <w:ind w:firstLine="708"/>
        <w:jc w:val="both"/>
        <w:rPr>
          <w:rFonts w:ascii="Verdana" w:hAnsi="Verdana" w:cs="Verdana"/>
          <w:b/>
          <w:color w:val="000000"/>
          <w:sz w:val="22"/>
          <w:szCs w:val="22"/>
        </w:rPr>
      </w:pPr>
      <w:r w:rsidRPr="00FC0F8D">
        <w:rPr>
          <w:rFonts w:ascii="Verdana" w:hAnsi="Verdana" w:cs="Verdana"/>
          <w:b/>
          <w:color w:val="000000"/>
          <w:sz w:val="22"/>
          <w:szCs w:val="22"/>
        </w:rPr>
        <w:t>Drogi pożarowe.</w:t>
      </w:r>
    </w:p>
    <w:p w:rsidR="00731647" w:rsidRPr="005645A1"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Do omawianego budynku są wymagane są drogi pożarowe o utwardzonej </w:t>
      </w:r>
      <w:r w:rsidRPr="005645A1">
        <w:rPr>
          <w:rFonts w:ascii="Verdana" w:hAnsi="Verdana"/>
          <w:sz w:val="22"/>
          <w:szCs w:val="22"/>
        </w:rPr>
        <w:lastRenderedPageBreak/>
        <w:t>i</w:t>
      </w:r>
      <w:r w:rsidR="005645A1" w:rsidRPr="005645A1">
        <w:rPr>
          <w:rFonts w:ascii="Verdana" w:hAnsi="Verdana"/>
          <w:sz w:val="22"/>
          <w:szCs w:val="22"/>
        </w:rPr>
        <w:t> </w:t>
      </w:r>
      <w:r w:rsidRPr="005645A1">
        <w:rPr>
          <w:rFonts w:ascii="Verdana" w:hAnsi="Verdana"/>
          <w:sz w:val="22"/>
          <w:szCs w:val="22"/>
        </w:rPr>
        <w:t>odpowiednio</w:t>
      </w:r>
      <w:r w:rsidRPr="005645A1">
        <w:rPr>
          <w:rFonts w:ascii="Verdana" w:hAnsi="Verdana" w:cs="Verdana"/>
          <w:color w:val="000000"/>
          <w:sz w:val="22"/>
          <w:szCs w:val="22"/>
        </w:rPr>
        <w:t xml:space="preserve"> wytrzymałej nawierzchni umożliwiającej dojazd o każdej porze roku.</w:t>
      </w:r>
    </w:p>
    <w:p w:rsidR="00BE6356" w:rsidRPr="005C755E" w:rsidRDefault="00731647" w:rsidP="00204BE0">
      <w:pPr>
        <w:widowControl w:val="0"/>
        <w:autoSpaceDE w:val="0"/>
        <w:autoSpaceDN w:val="0"/>
        <w:adjustRightInd w:val="0"/>
        <w:spacing w:line="276" w:lineRule="auto"/>
        <w:jc w:val="both"/>
        <w:rPr>
          <w:rFonts w:ascii="Verdana" w:hAnsi="Verdana" w:cs="Verdana"/>
          <w:color w:val="000000"/>
          <w:sz w:val="22"/>
          <w:szCs w:val="22"/>
        </w:rPr>
      </w:pPr>
      <w:r w:rsidRPr="005645A1">
        <w:rPr>
          <w:rFonts w:ascii="Verdana" w:hAnsi="Verdana" w:cs="Verdana"/>
          <w:color w:val="000000"/>
          <w:sz w:val="22"/>
          <w:szCs w:val="22"/>
        </w:rPr>
        <w:t>Istniejące drogi przebiegające wzdłuż dłuższe</w:t>
      </w:r>
      <w:r w:rsidR="005645A1">
        <w:rPr>
          <w:rFonts w:ascii="Verdana" w:hAnsi="Verdana" w:cs="Verdana"/>
          <w:color w:val="000000"/>
          <w:sz w:val="22"/>
          <w:szCs w:val="22"/>
        </w:rPr>
        <w:t>go i krótszego boku budynku – z </w:t>
      </w:r>
      <w:r w:rsidRPr="005645A1">
        <w:rPr>
          <w:rFonts w:ascii="Verdana" w:hAnsi="Verdana" w:cs="Verdana"/>
          <w:color w:val="000000"/>
          <w:sz w:val="22"/>
          <w:szCs w:val="22"/>
        </w:rPr>
        <w:t>dwóch stron, odległe są od ściany zewnętrznej w granicach 5 do 15 m i spełniają</w:t>
      </w:r>
      <w:r w:rsidRPr="005C755E">
        <w:rPr>
          <w:rFonts w:ascii="Verdana" w:hAnsi="Verdana" w:cs="Verdana"/>
          <w:color w:val="000000"/>
          <w:sz w:val="22"/>
          <w:szCs w:val="22"/>
        </w:rPr>
        <w:t xml:space="preserve"> wymagania dla dróg pożarowych dla tego bud</w:t>
      </w:r>
      <w:r w:rsidR="005645A1">
        <w:rPr>
          <w:rFonts w:ascii="Verdana" w:hAnsi="Verdana" w:cs="Verdana"/>
          <w:color w:val="000000"/>
          <w:sz w:val="22"/>
          <w:szCs w:val="22"/>
        </w:rPr>
        <w:t>ynku. Pomiędzy drogą pożarową a </w:t>
      </w:r>
      <w:r w:rsidRPr="005C755E">
        <w:rPr>
          <w:rFonts w:ascii="Verdana" w:hAnsi="Verdana" w:cs="Verdana"/>
          <w:color w:val="000000"/>
          <w:sz w:val="22"/>
          <w:szCs w:val="22"/>
        </w:rPr>
        <w:t>projektowanym budynkiem nie występują stałe elementy  utrudniające  dostępu ekip ratowniczych do budynku.</w:t>
      </w:r>
    </w:p>
    <w:p w:rsidR="00731647" w:rsidRPr="005C755E" w:rsidRDefault="00731647" w:rsidP="006411D8">
      <w:pPr>
        <w:widowControl w:val="0"/>
        <w:tabs>
          <w:tab w:val="left" w:pos="1276"/>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Droga pożarowa do omawianego budynku spełnia poniższe wymagania:</w:t>
      </w:r>
    </w:p>
    <w:p w:rsidR="00731647" w:rsidRPr="005C755E"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szerokość jezdni nie mniejsza niż 4 m. na całej długości budynku oraz na odcinku  10 m. przed i za budynkiem, na odcinku tym należy dodatkowo zapewnić utwardzone pobocze o szerokości co najmniej 1 m. , które może być wykorzystywane do ruchu pieszych,</w:t>
      </w:r>
    </w:p>
    <w:p w:rsidR="00731647" w:rsidRPr="005C755E"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pomiędzy budynkiem a drogą pożarową nie będą występować stałe elementy zagospodarowania terenu oraz drzewa i krzew</w:t>
      </w:r>
      <w:r w:rsidR="005645A1">
        <w:rPr>
          <w:rFonts w:ascii="Verdana" w:hAnsi="Verdana" w:cs="Verdana"/>
          <w:color w:val="000000"/>
          <w:sz w:val="22"/>
          <w:szCs w:val="22"/>
        </w:rPr>
        <w:t>y o wysokości przekraczającej 3 </w:t>
      </w:r>
      <w:r w:rsidRPr="005C755E">
        <w:rPr>
          <w:rFonts w:ascii="Verdana" w:hAnsi="Verdana" w:cs="Verdana"/>
          <w:color w:val="000000"/>
          <w:sz w:val="22"/>
          <w:szCs w:val="22"/>
        </w:rPr>
        <w:t>m.,</w:t>
      </w:r>
    </w:p>
    <w:p w:rsidR="00731647" w:rsidRPr="005C755E"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 xml:space="preserve">budynek jest połączony z drogą </w:t>
      </w:r>
      <w:r w:rsidR="005645A1">
        <w:rPr>
          <w:rFonts w:ascii="Verdana" w:hAnsi="Verdana" w:cs="Verdana"/>
          <w:color w:val="000000"/>
          <w:sz w:val="22"/>
          <w:szCs w:val="22"/>
        </w:rPr>
        <w:t>pożarową utwardzonym dojściem o </w:t>
      </w:r>
      <w:r w:rsidRPr="005C755E">
        <w:rPr>
          <w:rFonts w:ascii="Verdana" w:hAnsi="Verdana" w:cs="Verdana"/>
          <w:color w:val="000000"/>
          <w:sz w:val="22"/>
          <w:szCs w:val="22"/>
        </w:rPr>
        <w:t>szerokości minimalnej 1,5 m i długości nie większej niż 30 m, tych wyjść ewakuacyjnych z budynku , poprzez które jest możliwy dostęp , bezpośrednio lub drogami ewakuacyjnymi, do każdej strefy pożarowej,</w:t>
      </w:r>
    </w:p>
    <w:p w:rsidR="00731647" w:rsidRPr="005C755E"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najmniejszy promień zewnętrznych łuków drogi pożarowej 11 m,</w:t>
      </w:r>
    </w:p>
    <w:p w:rsidR="00731647" w:rsidRPr="005C755E"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 xml:space="preserve">nacisk na oś samochodu 100 </w:t>
      </w:r>
      <w:proofErr w:type="spellStart"/>
      <w:r w:rsidRPr="005C755E">
        <w:rPr>
          <w:rFonts w:ascii="Verdana" w:hAnsi="Verdana" w:cs="Verdana"/>
          <w:color w:val="000000"/>
          <w:sz w:val="22"/>
          <w:szCs w:val="22"/>
        </w:rPr>
        <w:t>kN</w:t>
      </w:r>
      <w:proofErr w:type="spellEnd"/>
      <w:r w:rsidRPr="005C755E">
        <w:rPr>
          <w:rFonts w:ascii="Verdana" w:hAnsi="Verdana" w:cs="Verdana"/>
          <w:color w:val="000000"/>
          <w:sz w:val="22"/>
          <w:szCs w:val="22"/>
        </w:rPr>
        <w:t>.</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Dla jednostek ratowniczych straży pożarnej są zapewnione przede wszystkim:</w:t>
      </w:r>
    </w:p>
    <w:p w:rsidR="00731647" w:rsidRPr="005C755E"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zasoby przeciwpożarowego zaopatrzenia wodnego w postaci sieci hydrantów zewnętrznych,</w:t>
      </w:r>
    </w:p>
    <w:p w:rsidR="00731647" w:rsidRPr="005C755E" w:rsidRDefault="00731647" w:rsidP="006411D8">
      <w:pPr>
        <w:widowControl w:val="0"/>
        <w:numPr>
          <w:ilvl w:val="0"/>
          <w:numId w:val="2"/>
        </w:numPr>
        <w:tabs>
          <w:tab w:val="left" w:pos="709"/>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drogi  umożliwiające dojazd do obiektu w każdej porze roku.</w:t>
      </w:r>
    </w:p>
    <w:p w:rsidR="00731647" w:rsidRDefault="00731647" w:rsidP="00FC0F8D">
      <w:pPr>
        <w:widowControl w:val="0"/>
        <w:numPr>
          <w:ilvl w:val="0"/>
          <w:numId w:val="2"/>
        </w:numPr>
        <w:tabs>
          <w:tab w:val="left" w:pos="720"/>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przeciwpożarowy wyłącznik prądu umożl</w:t>
      </w:r>
      <w:r w:rsidR="005645A1">
        <w:rPr>
          <w:rFonts w:ascii="Verdana" w:hAnsi="Verdana" w:cs="Verdana"/>
          <w:color w:val="000000"/>
          <w:sz w:val="22"/>
          <w:szCs w:val="22"/>
        </w:rPr>
        <w:t>iwiający działania ratownicze w </w:t>
      </w:r>
      <w:r w:rsidRPr="005C755E">
        <w:rPr>
          <w:rFonts w:ascii="Verdana" w:hAnsi="Verdana" w:cs="Verdana"/>
          <w:color w:val="000000"/>
          <w:sz w:val="22"/>
          <w:szCs w:val="22"/>
        </w:rPr>
        <w:t xml:space="preserve">przypadku konieczności operowania </w:t>
      </w:r>
      <w:r w:rsidR="009F4C8E" w:rsidRPr="005C755E">
        <w:rPr>
          <w:rFonts w:ascii="Verdana" w:hAnsi="Verdana" w:cs="Verdana"/>
          <w:color w:val="000000"/>
          <w:sz w:val="22"/>
          <w:szCs w:val="22"/>
        </w:rPr>
        <w:t>strumieniem</w:t>
      </w:r>
      <w:r w:rsidRPr="005C755E">
        <w:rPr>
          <w:rFonts w:ascii="Verdana" w:hAnsi="Verdana" w:cs="Verdana"/>
          <w:color w:val="000000"/>
          <w:sz w:val="22"/>
          <w:szCs w:val="22"/>
        </w:rPr>
        <w:t xml:space="preserve"> wody.</w:t>
      </w:r>
    </w:p>
    <w:p w:rsidR="00FC0F8D" w:rsidRPr="00FC0F8D" w:rsidRDefault="00FC0F8D" w:rsidP="007F67E3">
      <w:pPr>
        <w:widowControl w:val="0"/>
        <w:tabs>
          <w:tab w:val="left" w:pos="720"/>
        </w:tabs>
        <w:autoSpaceDE w:val="0"/>
        <w:autoSpaceDN w:val="0"/>
        <w:adjustRightInd w:val="0"/>
        <w:spacing w:line="276" w:lineRule="auto"/>
        <w:ind w:left="709"/>
        <w:jc w:val="both"/>
        <w:rPr>
          <w:rFonts w:ascii="Verdana" w:hAnsi="Verdana" w:cs="Verdana"/>
          <w:color w:val="000000"/>
          <w:sz w:val="22"/>
          <w:szCs w:val="22"/>
        </w:rPr>
      </w:pPr>
    </w:p>
    <w:p w:rsidR="00731647" w:rsidRPr="005C755E" w:rsidRDefault="00731647" w:rsidP="006411D8">
      <w:pPr>
        <w:widowControl w:val="0"/>
        <w:tabs>
          <w:tab w:val="left" w:pos="720"/>
        </w:tabs>
        <w:autoSpaceDE w:val="0"/>
        <w:autoSpaceDN w:val="0"/>
        <w:adjustRightInd w:val="0"/>
        <w:spacing w:line="276" w:lineRule="auto"/>
        <w:ind w:left="720" w:hanging="720"/>
        <w:jc w:val="both"/>
        <w:rPr>
          <w:rFonts w:ascii="Verdana" w:hAnsi="Verdana" w:cs="Verdana"/>
          <w:color w:val="000000"/>
          <w:sz w:val="22"/>
          <w:szCs w:val="22"/>
        </w:rPr>
      </w:pPr>
      <w:r w:rsidRPr="005C755E">
        <w:rPr>
          <w:rFonts w:ascii="Verdana" w:hAnsi="Verdana" w:cs="Verdana"/>
          <w:color w:val="000000"/>
          <w:sz w:val="22"/>
          <w:szCs w:val="22"/>
        </w:rPr>
        <w:t>Odporność pożarowa budynku</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Budynek – strefa pożarowa budynku w klasie „B” odporności pożarowej, dotyczy także kondygnacji </w:t>
      </w:r>
      <w:r w:rsidR="00FC0F8D">
        <w:rPr>
          <w:rFonts w:ascii="Verdana" w:hAnsi="Verdana" w:cs="Verdana"/>
          <w:color w:val="000000"/>
          <w:sz w:val="22"/>
          <w:szCs w:val="22"/>
        </w:rPr>
        <w:t>przyziemia</w:t>
      </w:r>
      <w:r w:rsidRPr="005C755E">
        <w:rPr>
          <w:rFonts w:ascii="Verdana" w:hAnsi="Verdana" w:cs="Verdana"/>
          <w:color w:val="000000"/>
          <w:sz w:val="22"/>
          <w:szCs w:val="22"/>
        </w:rPr>
        <w:t xml:space="preserve">. </w:t>
      </w:r>
    </w:p>
    <w:p w:rsidR="00FC0F8D" w:rsidRDefault="00731647" w:rsidP="006411D8">
      <w:pPr>
        <w:widowControl w:val="0"/>
        <w:tabs>
          <w:tab w:val="left" w:pos="72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ab/>
        <w:t>Poszczególne elementy budowlane spełniają wymagania w zakresie klasy odporności ogniowej i stopnia rozprzestrzeniania ognia według tablicy nr 1.</w:t>
      </w:r>
    </w:p>
    <w:p w:rsidR="00FC0F8D" w:rsidRDefault="00FC0F8D" w:rsidP="006411D8">
      <w:pPr>
        <w:widowControl w:val="0"/>
        <w:tabs>
          <w:tab w:val="left" w:pos="720"/>
        </w:tabs>
        <w:autoSpaceDE w:val="0"/>
        <w:autoSpaceDN w:val="0"/>
        <w:adjustRightInd w:val="0"/>
        <w:spacing w:line="276" w:lineRule="auto"/>
        <w:jc w:val="both"/>
        <w:rPr>
          <w:rFonts w:ascii="Verdana" w:hAnsi="Verdana" w:cs="Verdana"/>
          <w:color w:val="000000"/>
          <w:sz w:val="22"/>
          <w:szCs w:val="22"/>
        </w:rPr>
      </w:pPr>
    </w:p>
    <w:p w:rsidR="00FC0F8D" w:rsidRDefault="00FC0F8D" w:rsidP="006411D8">
      <w:pPr>
        <w:widowControl w:val="0"/>
        <w:tabs>
          <w:tab w:val="left" w:pos="720"/>
        </w:tabs>
        <w:autoSpaceDE w:val="0"/>
        <w:autoSpaceDN w:val="0"/>
        <w:adjustRightInd w:val="0"/>
        <w:spacing w:line="276" w:lineRule="auto"/>
        <w:jc w:val="both"/>
        <w:rPr>
          <w:rFonts w:ascii="Verdana" w:hAnsi="Verdana" w:cs="Verdana"/>
          <w:color w:val="000000"/>
          <w:sz w:val="22"/>
          <w:szCs w:val="22"/>
        </w:rPr>
      </w:pPr>
    </w:p>
    <w:p w:rsidR="00FC0F8D" w:rsidRDefault="00FC0F8D" w:rsidP="006411D8">
      <w:pPr>
        <w:widowControl w:val="0"/>
        <w:tabs>
          <w:tab w:val="left" w:pos="720"/>
        </w:tabs>
        <w:autoSpaceDE w:val="0"/>
        <w:autoSpaceDN w:val="0"/>
        <w:adjustRightInd w:val="0"/>
        <w:spacing w:line="276" w:lineRule="auto"/>
        <w:jc w:val="both"/>
        <w:rPr>
          <w:rFonts w:ascii="Verdana" w:hAnsi="Verdana" w:cs="Verdana"/>
          <w:i/>
          <w:iCs/>
          <w:color w:val="000000"/>
          <w:sz w:val="22"/>
          <w:szCs w:val="22"/>
          <w:u w:val="single"/>
        </w:rPr>
      </w:pPr>
    </w:p>
    <w:p w:rsidR="007F67E3" w:rsidRDefault="007F67E3" w:rsidP="006411D8">
      <w:pPr>
        <w:widowControl w:val="0"/>
        <w:tabs>
          <w:tab w:val="left" w:pos="720"/>
        </w:tabs>
        <w:autoSpaceDE w:val="0"/>
        <w:autoSpaceDN w:val="0"/>
        <w:adjustRightInd w:val="0"/>
        <w:spacing w:line="276" w:lineRule="auto"/>
        <w:jc w:val="both"/>
        <w:rPr>
          <w:rFonts w:ascii="Verdana" w:hAnsi="Verdana" w:cs="Verdana"/>
          <w:i/>
          <w:iCs/>
          <w:color w:val="000000"/>
          <w:sz w:val="22"/>
          <w:szCs w:val="22"/>
          <w:u w:val="single"/>
        </w:rPr>
      </w:pPr>
    </w:p>
    <w:p w:rsidR="007F67E3" w:rsidRDefault="007F67E3" w:rsidP="006411D8">
      <w:pPr>
        <w:widowControl w:val="0"/>
        <w:tabs>
          <w:tab w:val="left" w:pos="720"/>
        </w:tabs>
        <w:autoSpaceDE w:val="0"/>
        <w:autoSpaceDN w:val="0"/>
        <w:adjustRightInd w:val="0"/>
        <w:spacing w:line="276" w:lineRule="auto"/>
        <w:jc w:val="both"/>
        <w:rPr>
          <w:rFonts w:ascii="Verdana" w:hAnsi="Verdana" w:cs="Verdana"/>
          <w:i/>
          <w:iCs/>
          <w:color w:val="000000"/>
          <w:sz w:val="22"/>
          <w:szCs w:val="22"/>
          <w:u w:val="single"/>
        </w:rPr>
      </w:pPr>
    </w:p>
    <w:p w:rsidR="00731647" w:rsidRPr="00FC0F8D" w:rsidRDefault="00731647" w:rsidP="006411D8">
      <w:pPr>
        <w:widowControl w:val="0"/>
        <w:tabs>
          <w:tab w:val="left" w:pos="72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i/>
          <w:iCs/>
          <w:color w:val="000000"/>
          <w:sz w:val="22"/>
          <w:szCs w:val="22"/>
          <w:u w:val="single"/>
        </w:rPr>
        <w:t>Tablica nr 1</w:t>
      </w:r>
    </w:p>
    <w:tbl>
      <w:tblPr>
        <w:tblW w:w="0" w:type="auto"/>
        <w:tblLayout w:type="fixed"/>
        <w:tblCellMar>
          <w:left w:w="70" w:type="dxa"/>
          <w:right w:w="70" w:type="dxa"/>
        </w:tblCellMar>
        <w:tblLook w:val="0000" w:firstRow="0" w:lastRow="0" w:firstColumn="0" w:lastColumn="0" w:noHBand="0" w:noVBand="0"/>
      </w:tblPr>
      <w:tblGrid>
        <w:gridCol w:w="1330"/>
        <w:gridCol w:w="3985"/>
        <w:gridCol w:w="1775"/>
        <w:gridCol w:w="1911"/>
      </w:tblGrid>
      <w:tr w:rsidR="00731647" w:rsidRPr="005C755E">
        <w:trPr>
          <w:trHeight w:val="987"/>
        </w:trPr>
        <w:tc>
          <w:tcPr>
            <w:tcW w:w="1330" w:type="dxa"/>
            <w:tcBorders>
              <w:top w:val="single" w:sz="6" w:space="0" w:color="auto"/>
              <w:left w:val="single" w:sz="6" w:space="0" w:color="auto"/>
              <w:bottom w:val="single" w:sz="6" w:space="0" w:color="auto"/>
              <w:right w:val="single" w:sz="6" w:space="0" w:color="auto"/>
            </w:tcBorders>
            <w:shd w:val="pct5" w:color="auto" w:fill="FFFFFF"/>
          </w:tcPr>
          <w:p w:rsidR="00731647" w:rsidRPr="005C755E" w:rsidRDefault="00731647" w:rsidP="006411D8">
            <w:pPr>
              <w:widowControl w:val="0"/>
              <w:autoSpaceDE w:val="0"/>
              <w:autoSpaceDN w:val="0"/>
              <w:adjustRightInd w:val="0"/>
              <w:spacing w:before="120" w:line="276" w:lineRule="auto"/>
              <w:jc w:val="center"/>
              <w:rPr>
                <w:rFonts w:ascii="Verdana" w:hAnsi="Verdana" w:cs="Verdana"/>
                <w:color w:val="000000"/>
                <w:sz w:val="20"/>
                <w:szCs w:val="20"/>
              </w:rPr>
            </w:pPr>
            <w:r w:rsidRPr="005C755E">
              <w:rPr>
                <w:rFonts w:ascii="Verdana" w:hAnsi="Verdana" w:cs="Verdana"/>
                <w:color w:val="000000"/>
                <w:sz w:val="20"/>
                <w:szCs w:val="20"/>
              </w:rPr>
              <w:lastRenderedPageBreak/>
              <w:t>Klasa odporności pożarowej budynku</w:t>
            </w:r>
          </w:p>
        </w:tc>
        <w:tc>
          <w:tcPr>
            <w:tcW w:w="3985" w:type="dxa"/>
            <w:tcBorders>
              <w:top w:val="single" w:sz="6" w:space="0" w:color="auto"/>
              <w:left w:val="single" w:sz="6" w:space="0" w:color="auto"/>
              <w:bottom w:val="single" w:sz="6" w:space="0" w:color="auto"/>
              <w:right w:val="single" w:sz="6" w:space="0" w:color="auto"/>
            </w:tcBorders>
            <w:shd w:val="pct5" w:color="auto" w:fill="FFFFFF"/>
          </w:tcPr>
          <w:p w:rsidR="00731647" w:rsidRPr="005C755E" w:rsidRDefault="00731647" w:rsidP="006411D8">
            <w:pPr>
              <w:widowControl w:val="0"/>
              <w:autoSpaceDE w:val="0"/>
              <w:autoSpaceDN w:val="0"/>
              <w:adjustRightInd w:val="0"/>
              <w:spacing w:before="240" w:line="276" w:lineRule="auto"/>
              <w:jc w:val="center"/>
              <w:rPr>
                <w:rFonts w:ascii="Verdana" w:hAnsi="Verdana" w:cs="Verdana"/>
                <w:color w:val="000000"/>
                <w:sz w:val="20"/>
                <w:szCs w:val="20"/>
              </w:rPr>
            </w:pPr>
            <w:r w:rsidRPr="005C755E">
              <w:rPr>
                <w:rFonts w:ascii="Verdana" w:hAnsi="Verdana" w:cs="Verdana"/>
                <w:color w:val="000000"/>
                <w:sz w:val="20"/>
                <w:szCs w:val="20"/>
              </w:rPr>
              <w:t>Elementy budynku</w:t>
            </w:r>
          </w:p>
        </w:tc>
        <w:tc>
          <w:tcPr>
            <w:tcW w:w="1775" w:type="dxa"/>
            <w:tcBorders>
              <w:top w:val="single" w:sz="6" w:space="0" w:color="auto"/>
              <w:left w:val="single" w:sz="6" w:space="0" w:color="auto"/>
              <w:bottom w:val="single" w:sz="6" w:space="0" w:color="auto"/>
              <w:right w:val="single" w:sz="6" w:space="0" w:color="auto"/>
            </w:tcBorders>
            <w:shd w:val="pct5" w:color="auto" w:fill="FFFFFF"/>
          </w:tcPr>
          <w:p w:rsidR="00731647" w:rsidRPr="005C755E" w:rsidRDefault="00731647" w:rsidP="006411D8">
            <w:pPr>
              <w:widowControl w:val="0"/>
              <w:autoSpaceDE w:val="0"/>
              <w:autoSpaceDN w:val="0"/>
              <w:adjustRightInd w:val="0"/>
              <w:spacing w:before="120" w:line="276" w:lineRule="auto"/>
              <w:jc w:val="center"/>
              <w:rPr>
                <w:rFonts w:ascii="Verdana" w:hAnsi="Verdana" w:cs="Verdana"/>
                <w:color w:val="000000"/>
                <w:sz w:val="20"/>
                <w:szCs w:val="20"/>
              </w:rPr>
            </w:pPr>
            <w:r w:rsidRPr="005C755E">
              <w:rPr>
                <w:rFonts w:ascii="Verdana" w:hAnsi="Verdana" w:cs="Verdana"/>
                <w:color w:val="000000"/>
                <w:sz w:val="20"/>
                <w:szCs w:val="20"/>
              </w:rPr>
              <w:t>Minimalna odporność ogniowa w min.</w:t>
            </w:r>
          </w:p>
        </w:tc>
        <w:tc>
          <w:tcPr>
            <w:tcW w:w="1911" w:type="dxa"/>
            <w:tcBorders>
              <w:top w:val="single" w:sz="6" w:space="0" w:color="auto"/>
              <w:left w:val="single" w:sz="6" w:space="0" w:color="auto"/>
              <w:bottom w:val="single" w:sz="6" w:space="0" w:color="auto"/>
              <w:right w:val="single" w:sz="6" w:space="0" w:color="auto"/>
            </w:tcBorders>
            <w:shd w:val="pct5" w:color="auto" w:fill="FFFFFF"/>
          </w:tcPr>
          <w:p w:rsidR="00731647" w:rsidRPr="005C755E" w:rsidRDefault="00731647" w:rsidP="006411D8">
            <w:pPr>
              <w:widowControl w:val="0"/>
              <w:autoSpaceDE w:val="0"/>
              <w:autoSpaceDN w:val="0"/>
              <w:adjustRightInd w:val="0"/>
              <w:spacing w:before="240" w:line="276" w:lineRule="auto"/>
              <w:jc w:val="center"/>
              <w:rPr>
                <w:rFonts w:ascii="Verdana" w:hAnsi="Verdana" w:cs="Verdana"/>
                <w:color w:val="000000"/>
                <w:sz w:val="20"/>
                <w:szCs w:val="20"/>
              </w:rPr>
            </w:pPr>
            <w:r w:rsidRPr="005C755E">
              <w:rPr>
                <w:rFonts w:ascii="Verdana" w:hAnsi="Verdana" w:cs="Verdana"/>
                <w:color w:val="000000"/>
                <w:sz w:val="20"/>
                <w:szCs w:val="20"/>
              </w:rPr>
              <w:t>Rozprzestrzenia-nie ognia</w:t>
            </w:r>
          </w:p>
        </w:tc>
      </w:tr>
      <w:tr w:rsidR="00731647" w:rsidRPr="005C755E">
        <w:trPr>
          <w:trHeight w:val="472"/>
        </w:trPr>
        <w:tc>
          <w:tcPr>
            <w:tcW w:w="1330" w:type="dxa"/>
            <w:vMerge w:val="restart"/>
            <w:tcBorders>
              <w:top w:val="single" w:sz="6" w:space="0" w:color="auto"/>
              <w:left w:val="single" w:sz="6" w:space="0" w:color="auto"/>
              <w:bottom w:val="single" w:sz="6" w:space="0" w:color="auto"/>
              <w:right w:val="single" w:sz="6" w:space="0" w:color="auto"/>
            </w:tcBorders>
            <w:vAlign w:val="center"/>
          </w:tcPr>
          <w:p w:rsidR="00731647" w:rsidRPr="005C755E" w:rsidRDefault="001B0459" w:rsidP="006411D8">
            <w:pPr>
              <w:widowControl w:val="0"/>
              <w:autoSpaceDE w:val="0"/>
              <w:autoSpaceDN w:val="0"/>
              <w:adjustRightInd w:val="0"/>
              <w:spacing w:line="276" w:lineRule="auto"/>
              <w:jc w:val="center"/>
              <w:rPr>
                <w:rFonts w:ascii="Verdana" w:hAnsi="Verdana" w:cs="Verdana"/>
                <w:color w:val="000000"/>
                <w:sz w:val="22"/>
                <w:szCs w:val="22"/>
              </w:rPr>
            </w:pPr>
            <w:r w:rsidRPr="005C755E">
              <w:rPr>
                <w:rFonts w:ascii="Verdana" w:hAnsi="Verdana" w:cs="Verdana"/>
                <w:color w:val="000000"/>
                <w:sz w:val="22"/>
                <w:szCs w:val="22"/>
              </w:rPr>
              <w:t>B</w:t>
            </w:r>
          </w:p>
        </w:tc>
        <w:tc>
          <w:tcPr>
            <w:tcW w:w="398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 xml:space="preserve">Główna konstrukcja nośna </w:t>
            </w:r>
          </w:p>
        </w:tc>
        <w:tc>
          <w:tcPr>
            <w:tcW w:w="177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240" w:line="276" w:lineRule="auto"/>
              <w:jc w:val="both"/>
              <w:rPr>
                <w:rFonts w:ascii="Verdana" w:hAnsi="Verdana" w:cs="Verdana"/>
                <w:color w:val="000000"/>
                <w:sz w:val="22"/>
                <w:szCs w:val="22"/>
              </w:rPr>
            </w:pPr>
            <w:r w:rsidRPr="005C755E">
              <w:rPr>
                <w:rFonts w:ascii="Verdana" w:hAnsi="Verdana" w:cs="Verdana"/>
                <w:color w:val="000000"/>
                <w:sz w:val="22"/>
                <w:szCs w:val="22"/>
              </w:rPr>
              <w:t>R 120</w:t>
            </w:r>
          </w:p>
        </w:tc>
        <w:tc>
          <w:tcPr>
            <w:tcW w:w="1911"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240" w:line="276" w:lineRule="auto"/>
              <w:jc w:val="both"/>
              <w:rPr>
                <w:rFonts w:ascii="Verdana" w:hAnsi="Verdana" w:cs="Verdana"/>
                <w:color w:val="000000"/>
                <w:sz w:val="22"/>
                <w:szCs w:val="22"/>
              </w:rPr>
            </w:pPr>
            <w:r w:rsidRPr="005C755E">
              <w:rPr>
                <w:rFonts w:ascii="Verdana" w:hAnsi="Verdana" w:cs="Verdana"/>
                <w:color w:val="000000"/>
                <w:sz w:val="22"/>
                <w:szCs w:val="22"/>
              </w:rPr>
              <w:t>NRO</w:t>
            </w:r>
          </w:p>
        </w:tc>
      </w:tr>
      <w:tr w:rsidR="00731647" w:rsidRPr="005C755E">
        <w:trPr>
          <w:trHeight w:val="425"/>
        </w:trPr>
        <w:tc>
          <w:tcPr>
            <w:tcW w:w="1330" w:type="dxa"/>
            <w:vMerge/>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tc>
        <w:tc>
          <w:tcPr>
            <w:tcW w:w="398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Strop</w:t>
            </w:r>
            <w:r w:rsidRPr="005C755E">
              <w:rPr>
                <w:rFonts w:ascii="Verdana" w:hAnsi="Verdana" w:cs="Verdana"/>
                <w:color w:val="000000"/>
                <w:sz w:val="22"/>
                <w:szCs w:val="22"/>
                <w:vertAlign w:val="superscript"/>
              </w:rPr>
              <w:t>1)</w:t>
            </w:r>
            <w:r w:rsidRPr="005C755E">
              <w:rPr>
                <w:rFonts w:ascii="Verdana" w:hAnsi="Verdana" w:cs="Verdana"/>
                <w:color w:val="000000"/>
                <w:sz w:val="22"/>
                <w:szCs w:val="22"/>
              </w:rPr>
              <w:t>, antresola</w:t>
            </w:r>
          </w:p>
        </w:tc>
        <w:tc>
          <w:tcPr>
            <w:tcW w:w="177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REI 60</w:t>
            </w:r>
          </w:p>
        </w:tc>
        <w:tc>
          <w:tcPr>
            <w:tcW w:w="1911"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NRO</w:t>
            </w:r>
          </w:p>
        </w:tc>
      </w:tr>
      <w:tr w:rsidR="00731647" w:rsidRPr="005C755E">
        <w:trPr>
          <w:trHeight w:val="352"/>
        </w:trPr>
        <w:tc>
          <w:tcPr>
            <w:tcW w:w="1330" w:type="dxa"/>
            <w:vMerge/>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tc>
        <w:tc>
          <w:tcPr>
            <w:tcW w:w="398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 xml:space="preserve">Ściana zewnętrzna </w:t>
            </w:r>
            <w:r w:rsidR="005645A1">
              <w:rPr>
                <w:rStyle w:val="Odwoanieprzypisudolnego"/>
                <w:rFonts w:ascii="Verdana" w:hAnsi="Verdana" w:cs="Verdana"/>
                <w:color w:val="000000"/>
                <w:sz w:val="22"/>
                <w:szCs w:val="22"/>
              </w:rPr>
              <w:footnoteReference w:id="1"/>
            </w:r>
            <w:r w:rsidR="005645A1">
              <w:rPr>
                <w:rFonts w:ascii="Verdana" w:hAnsi="Verdana" w:cs="Verdana"/>
                <w:color w:val="000000"/>
                <w:sz w:val="22"/>
                <w:szCs w:val="22"/>
                <w:vertAlign w:val="superscript"/>
              </w:rPr>
              <w:t>,</w:t>
            </w:r>
            <w:r w:rsidR="005645A1">
              <w:rPr>
                <w:rStyle w:val="Odwoanieprzypisudolnego"/>
                <w:rFonts w:ascii="Verdana" w:hAnsi="Verdana" w:cs="Verdana"/>
                <w:color w:val="000000"/>
                <w:sz w:val="22"/>
                <w:szCs w:val="22"/>
              </w:rPr>
              <w:footnoteReference w:id="2"/>
            </w:r>
          </w:p>
        </w:tc>
        <w:tc>
          <w:tcPr>
            <w:tcW w:w="177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EI 60</w:t>
            </w:r>
          </w:p>
        </w:tc>
        <w:tc>
          <w:tcPr>
            <w:tcW w:w="1911"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NRO</w:t>
            </w:r>
          </w:p>
        </w:tc>
      </w:tr>
      <w:tr w:rsidR="00731647" w:rsidRPr="005C755E">
        <w:trPr>
          <w:trHeight w:val="352"/>
        </w:trPr>
        <w:tc>
          <w:tcPr>
            <w:tcW w:w="1330" w:type="dxa"/>
            <w:vMerge/>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tc>
        <w:tc>
          <w:tcPr>
            <w:tcW w:w="398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vertAlign w:val="superscript"/>
              </w:rPr>
            </w:pPr>
            <w:r w:rsidRPr="005C755E">
              <w:rPr>
                <w:rFonts w:ascii="Verdana" w:hAnsi="Verdana" w:cs="Verdana"/>
                <w:color w:val="000000"/>
                <w:sz w:val="22"/>
                <w:szCs w:val="22"/>
              </w:rPr>
              <w:t xml:space="preserve">Ściany wewnętrzne </w:t>
            </w:r>
            <w:r w:rsidR="005645A1">
              <w:rPr>
                <w:rFonts w:ascii="Verdana" w:hAnsi="Verdana" w:cs="Verdana"/>
                <w:color w:val="000000"/>
                <w:sz w:val="22"/>
                <w:szCs w:val="22"/>
                <w:vertAlign w:val="superscript"/>
              </w:rPr>
              <w:t>1</w:t>
            </w:r>
          </w:p>
        </w:tc>
        <w:tc>
          <w:tcPr>
            <w:tcW w:w="1775" w:type="dxa"/>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vertAlign w:val="superscript"/>
              </w:rPr>
            </w:pPr>
            <w:r w:rsidRPr="005C755E">
              <w:rPr>
                <w:rFonts w:ascii="Verdana" w:hAnsi="Verdana" w:cs="Verdana"/>
                <w:color w:val="000000"/>
                <w:sz w:val="22"/>
                <w:szCs w:val="22"/>
              </w:rPr>
              <w:t>EI 30</w:t>
            </w:r>
          </w:p>
        </w:tc>
        <w:tc>
          <w:tcPr>
            <w:tcW w:w="1911" w:type="dxa"/>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NRO</w:t>
            </w:r>
          </w:p>
        </w:tc>
      </w:tr>
      <w:tr w:rsidR="00731647" w:rsidRPr="005C755E">
        <w:trPr>
          <w:trHeight w:val="352"/>
        </w:trPr>
        <w:tc>
          <w:tcPr>
            <w:tcW w:w="1330" w:type="dxa"/>
            <w:vMerge/>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tc>
        <w:tc>
          <w:tcPr>
            <w:tcW w:w="398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Ściana wewnętrzna</w:t>
            </w:r>
            <w:r w:rsidRPr="005C755E">
              <w:rPr>
                <w:rFonts w:ascii="Verdana" w:hAnsi="Verdana" w:cs="Verdana"/>
                <w:color w:val="000000"/>
                <w:sz w:val="22"/>
                <w:szCs w:val="22"/>
                <w:vertAlign w:val="superscript"/>
              </w:rPr>
              <w:t xml:space="preserve">1) </w:t>
            </w:r>
            <w:r w:rsidRPr="005C755E">
              <w:rPr>
                <w:rFonts w:ascii="Verdana" w:hAnsi="Verdana" w:cs="Verdana"/>
                <w:color w:val="000000"/>
                <w:sz w:val="22"/>
                <w:szCs w:val="22"/>
              </w:rPr>
              <w:t>korytarzowa</w:t>
            </w:r>
          </w:p>
        </w:tc>
        <w:tc>
          <w:tcPr>
            <w:tcW w:w="177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EI 30</w:t>
            </w:r>
          </w:p>
        </w:tc>
        <w:tc>
          <w:tcPr>
            <w:tcW w:w="1911"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NRO</w:t>
            </w:r>
          </w:p>
        </w:tc>
      </w:tr>
      <w:tr w:rsidR="00731647" w:rsidRPr="005C755E">
        <w:trPr>
          <w:trHeight w:val="352"/>
        </w:trPr>
        <w:tc>
          <w:tcPr>
            <w:tcW w:w="1330" w:type="dxa"/>
            <w:vMerge/>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tc>
        <w:tc>
          <w:tcPr>
            <w:tcW w:w="3985" w:type="dxa"/>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Biegi i spoczniki schodów</w:t>
            </w:r>
          </w:p>
        </w:tc>
        <w:tc>
          <w:tcPr>
            <w:tcW w:w="177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R 60</w:t>
            </w:r>
          </w:p>
        </w:tc>
        <w:tc>
          <w:tcPr>
            <w:tcW w:w="1911"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NRO</w:t>
            </w:r>
          </w:p>
        </w:tc>
      </w:tr>
      <w:tr w:rsidR="00731647" w:rsidRPr="005C755E">
        <w:trPr>
          <w:trHeight w:val="374"/>
        </w:trPr>
        <w:tc>
          <w:tcPr>
            <w:tcW w:w="1330" w:type="dxa"/>
            <w:vMerge/>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tc>
        <w:tc>
          <w:tcPr>
            <w:tcW w:w="398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Konstrukcja dachu</w:t>
            </w:r>
          </w:p>
        </w:tc>
        <w:tc>
          <w:tcPr>
            <w:tcW w:w="1775"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R 30</w:t>
            </w:r>
          </w:p>
        </w:tc>
        <w:tc>
          <w:tcPr>
            <w:tcW w:w="1911"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NRO</w:t>
            </w:r>
          </w:p>
        </w:tc>
      </w:tr>
      <w:tr w:rsidR="00731647" w:rsidRPr="005C755E">
        <w:trPr>
          <w:trHeight w:val="280"/>
        </w:trPr>
        <w:tc>
          <w:tcPr>
            <w:tcW w:w="1330" w:type="dxa"/>
            <w:vMerge/>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tc>
        <w:tc>
          <w:tcPr>
            <w:tcW w:w="3985" w:type="dxa"/>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vertAlign w:val="superscript"/>
              </w:rPr>
            </w:pPr>
            <w:proofErr w:type="spellStart"/>
            <w:r w:rsidRPr="005C755E">
              <w:rPr>
                <w:rFonts w:ascii="Verdana" w:hAnsi="Verdana" w:cs="Verdana"/>
                <w:color w:val="000000"/>
                <w:sz w:val="22"/>
                <w:szCs w:val="22"/>
              </w:rPr>
              <w:t>Przekrycie</w:t>
            </w:r>
            <w:proofErr w:type="spellEnd"/>
            <w:r w:rsidRPr="005C755E">
              <w:rPr>
                <w:rFonts w:ascii="Verdana" w:hAnsi="Verdana" w:cs="Verdana"/>
                <w:color w:val="000000"/>
                <w:sz w:val="22"/>
                <w:szCs w:val="22"/>
              </w:rPr>
              <w:t xml:space="preserve"> dachu</w:t>
            </w:r>
            <w:r w:rsidR="005645A1">
              <w:rPr>
                <w:rStyle w:val="Odwoanieprzypisudolnego"/>
                <w:rFonts w:ascii="Verdana" w:hAnsi="Verdana" w:cs="Verdana"/>
                <w:color w:val="000000"/>
                <w:sz w:val="22"/>
                <w:szCs w:val="22"/>
              </w:rPr>
              <w:footnoteReference w:id="3"/>
            </w:r>
          </w:p>
        </w:tc>
        <w:tc>
          <w:tcPr>
            <w:tcW w:w="1775" w:type="dxa"/>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E 30</w:t>
            </w:r>
          </w:p>
        </w:tc>
        <w:tc>
          <w:tcPr>
            <w:tcW w:w="1911" w:type="dxa"/>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before="120" w:line="276" w:lineRule="auto"/>
              <w:jc w:val="both"/>
              <w:rPr>
                <w:rFonts w:ascii="Verdana" w:hAnsi="Verdana" w:cs="Verdana"/>
                <w:color w:val="000000"/>
                <w:sz w:val="22"/>
                <w:szCs w:val="22"/>
              </w:rPr>
            </w:pPr>
            <w:r w:rsidRPr="005C755E">
              <w:rPr>
                <w:rFonts w:ascii="Verdana" w:hAnsi="Verdana" w:cs="Verdana"/>
                <w:color w:val="000000"/>
                <w:sz w:val="22"/>
                <w:szCs w:val="22"/>
              </w:rPr>
              <w:t>NRO</w:t>
            </w:r>
          </w:p>
        </w:tc>
      </w:tr>
    </w:tbl>
    <w:p w:rsidR="00731647" w:rsidRPr="005C755E" w:rsidRDefault="00731647" w:rsidP="006411D8">
      <w:pPr>
        <w:widowControl w:val="0"/>
        <w:tabs>
          <w:tab w:val="left" w:pos="720"/>
        </w:tabs>
        <w:autoSpaceDE w:val="0"/>
        <w:autoSpaceDN w:val="0"/>
        <w:adjustRightInd w:val="0"/>
        <w:spacing w:line="276" w:lineRule="auto"/>
        <w:jc w:val="both"/>
        <w:rPr>
          <w:rFonts w:ascii="Verdana" w:hAnsi="Verdana" w:cs="Verdana"/>
          <w:i/>
          <w:iCs/>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i/>
          <w:iCs/>
          <w:color w:val="000000"/>
          <w:sz w:val="22"/>
          <w:szCs w:val="22"/>
        </w:rPr>
      </w:pPr>
      <w:r w:rsidRPr="005C755E">
        <w:rPr>
          <w:rFonts w:ascii="Verdana" w:hAnsi="Verdana" w:cs="Verdana"/>
          <w:i/>
          <w:iCs/>
          <w:color w:val="000000"/>
          <w:sz w:val="22"/>
          <w:szCs w:val="22"/>
        </w:rPr>
        <w:t>Oznaczenia w tabeli:</w:t>
      </w:r>
    </w:p>
    <w:p w:rsidR="00731647" w:rsidRPr="005C755E" w:rsidRDefault="00731647" w:rsidP="006411D8">
      <w:pPr>
        <w:widowControl w:val="0"/>
        <w:autoSpaceDE w:val="0"/>
        <w:autoSpaceDN w:val="0"/>
        <w:adjustRightInd w:val="0"/>
        <w:spacing w:line="276" w:lineRule="auto"/>
        <w:jc w:val="both"/>
        <w:rPr>
          <w:rFonts w:ascii="Verdana" w:hAnsi="Verdana" w:cs="Verdana"/>
          <w:i/>
          <w:iCs/>
          <w:color w:val="000000"/>
          <w:sz w:val="22"/>
          <w:szCs w:val="22"/>
        </w:rPr>
      </w:pPr>
    </w:p>
    <w:p w:rsidR="00731647" w:rsidRPr="005C755E" w:rsidRDefault="00731647" w:rsidP="006411D8">
      <w:pPr>
        <w:widowControl w:val="0"/>
        <w:autoSpaceDE w:val="0"/>
        <w:autoSpaceDN w:val="0"/>
        <w:adjustRightInd w:val="0"/>
        <w:spacing w:line="276" w:lineRule="auto"/>
        <w:ind w:left="709" w:hanging="709"/>
        <w:jc w:val="both"/>
        <w:rPr>
          <w:rFonts w:ascii="Verdana" w:hAnsi="Verdana" w:cs="Verdana"/>
          <w:i/>
          <w:iCs/>
          <w:color w:val="000000"/>
          <w:sz w:val="22"/>
          <w:szCs w:val="22"/>
        </w:rPr>
      </w:pPr>
      <w:r w:rsidRPr="005C755E">
        <w:rPr>
          <w:rFonts w:ascii="Verdana" w:hAnsi="Verdana" w:cs="Verdana"/>
          <w:i/>
          <w:iCs/>
          <w:color w:val="000000"/>
          <w:sz w:val="22"/>
          <w:szCs w:val="22"/>
        </w:rPr>
        <w:t>R</w:t>
      </w:r>
      <w:r w:rsidRPr="005C755E">
        <w:rPr>
          <w:rFonts w:ascii="Verdana" w:hAnsi="Verdana" w:cs="Verdana"/>
          <w:i/>
          <w:iCs/>
          <w:color w:val="000000"/>
          <w:sz w:val="22"/>
          <w:szCs w:val="22"/>
        </w:rPr>
        <w:tab/>
        <w:t>nośność ogniowa ( w min.), określona zgodnie z Polską Normą dotyczącą zasad ustalania klas odporności ogniowej elementów budynku,</w:t>
      </w:r>
    </w:p>
    <w:p w:rsidR="00731647" w:rsidRPr="005C755E" w:rsidRDefault="00731647" w:rsidP="006411D8">
      <w:pPr>
        <w:widowControl w:val="0"/>
        <w:autoSpaceDE w:val="0"/>
        <w:autoSpaceDN w:val="0"/>
        <w:adjustRightInd w:val="0"/>
        <w:spacing w:line="276" w:lineRule="auto"/>
        <w:ind w:left="709" w:hanging="709"/>
        <w:jc w:val="both"/>
        <w:rPr>
          <w:rFonts w:ascii="Verdana" w:hAnsi="Verdana" w:cs="Verdana"/>
          <w:i/>
          <w:iCs/>
          <w:color w:val="000000"/>
          <w:sz w:val="22"/>
          <w:szCs w:val="22"/>
        </w:rPr>
      </w:pPr>
      <w:r w:rsidRPr="005C755E">
        <w:rPr>
          <w:rFonts w:ascii="Verdana" w:hAnsi="Verdana" w:cs="Verdana"/>
          <w:i/>
          <w:iCs/>
          <w:color w:val="000000"/>
          <w:sz w:val="22"/>
          <w:szCs w:val="22"/>
        </w:rPr>
        <w:t>E</w:t>
      </w:r>
      <w:r w:rsidRPr="005C755E">
        <w:rPr>
          <w:rFonts w:ascii="Verdana" w:hAnsi="Verdana" w:cs="Verdana"/>
          <w:i/>
          <w:iCs/>
          <w:color w:val="000000"/>
          <w:sz w:val="22"/>
          <w:szCs w:val="22"/>
        </w:rPr>
        <w:tab/>
        <w:t xml:space="preserve">szczelność ogniowa (w min.) określona </w:t>
      </w:r>
      <w:proofErr w:type="spellStart"/>
      <w:r w:rsidRPr="005C755E">
        <w:rPr>
          <w:rFonts w:ascii="Verdana" w:hAnsi="Verdana" w:cs="Verdana"/>
          <w:i/>
          <w:iCs/>
          <w:color w:val="000000"/>
          <w:sz w:val="22"/>
          <w:szCs w:val="22"/>
        </w:rPr>
        <w:t>j.w</w:t>
      </w:r>
      <w:proofErr w:type="spellEnd"/>
      <w:r w:rsidRPr="005C755E">
        <w:rPr>
          <w:rFonts w:ascii="Verdana" w:hAnsi="Verdana" w:cs="Verdana"/>
          <w:i/>
          <w:iCs/>
          <w:color w:val="000000"/>
          <w:sz w:val="22"/>
          <w:szCs w:val="22"/>
        </w:rPr>
        <w:t>.,</w:t>
      </w:r>
    </w:p>
    <w:p w:rsidR="00731647" w:rsidRPr="005C755E" w:rsidRDefault="00731647" w:rsidP="006411D8">
      <w:pPr>
        <w:widowControl w:val="0"/>
        <w:autoSpaceDE w:val="0"/>
        <w:autoSpaceDN w:val="0"/>
        <w:adjustRightInd w:val="0"/>
        <w:spacing w:line="276" w:lineRule="auto"/>
        <w:ind w:left="709" w:hanging="709"/>
        <w:jc w:val="both"/>
        <w:rPr>
          <w:rFonts w:ascii="Verdana" w:hAnsi="Verdana" w:cs="Verdana"/>
          <w:i/>
          <w:iCs/>
          <w:color w:val="000000"/>
          <w:sz w:val="22"/>
          <w:szCs w:val="22"/>
        </w:rPr>
      </w:pPr>
      <w:r w:rsidRPr="005C755E">
        <w:rPr>
          <w:rFonts w:ascii="Verdana" w:hAnsi="Verdana" w:cs="Verdana"/>
          <w:i/>
          <w:iCs/>
          <w:color w:val="000000"/>
          <w:sz w:val="22"/>
          <w:szCs w:val="22"/>
        </w:rPr>
        <w:t>I</w:t>
      </w:r>
      <w:r w:rsidRPr="005C755E">
        <w:rPr>
          <w:rFonts w:ascii="Verdana" w:hAnsi="Verdana" w:cs="Verdana"/>
          <w:i/>
          <w:iCs/>
          <w:color w:val="000000"/>
          <w:sz w:val="22"/>
          <w:szCs w:val="22"/>
        </w:rPr>
        <w:tab/>
        <w:t xml:space="preserve">izolacyjność ogniowa ( w min.), określana </w:t>
      </w:r>
      <w:proofErr w:type="spellStart"/>
      <w:r w:rsidRPr="005C755E">
        <w:rPr>
          <w:rFonts w:ascii="Verdana" w:hAnsi="Verdana" w:cs="Verdana"/>
          <w:i/>
          <w:iCs/>
          <w:color w:val="000000"/>
          <w:sz w:val="22"/>
          <w:szCs w:val="22"/>
        </w:rPr>
        <w:t>j.w</w:t>
      </w:r>
      <w:proofErr w:type="spellEnd"/>
      <w:r w:rsidRPr="005C755E">
        <w:rPr>
          <w:rFonts w:ascii="Verdana" w:hAnsi="Verdana" w:cs="Verdana"/>
          <w:i/>
          <w:iCs/>
          <w:color w:val="000000"/>
          <w:sz w:val="22"/>
          <w:szCs w:val="22"/>
        </w:rPr>
        <w:t>.,</w:t>
      </w:r>
    </w:p>
    <w:p w:rsidR="00731647" w:rsidRPr="005C755E" w:rsidRDefault="00731647" w:rsidP="006411D8">
      <w:pPr>
        <w:widowControl w:val="0"/>
        <w:autoSpaceDE w:val="0"/>
        <w:autoSpaceDN w:val="0"/>
        <w:adjustRightInd w:val="0"/>
        <w:spacing w:line="276" w:lineRule="auto"/>
        <w:ind w:left="709" w:hanging="709"/>
        <w:jc w:val="both"/>
        <w:rPr>
          <w:rFonts w:ascii="Verdana" w:hAnsi="Verdana" w:cs="Verdana"/>
          <w:i/>
          <w:iCs/>
          <w:color w:val="000000"/>
          <w:sz w:val="22"/>
          <w:szCs w:val="22"/>
        </w:rPr>
      </w:pPr>
      <w:r w:rsidRPr="005C755E">
        <w:rPr>
          <w:rFonts w:ascii="Verdana" w:hAnsi="Verdana" w:cs="Verdana"/>
          <w:i/>
          <w:iCs/>
          <w:color w:val="000000"/>
          <w:sz w:val="22"/>
          <w:szCs w:val="22"/>
        </w:rPr>
        <w:t>(-)</w:t>
      </w:r>
      <w:r w:rsidRPr="005C755E">
        <w:rPr>
          <w:rFonts w:ascii="Verdana" w:hAnsi="Verdana" w:cs="Verdana"/>
          <w:i/>
          <w:iCs/>
          <w:color w:val="000000"/>
          <w:sz w:val="22"/>
          <w:szCs w:val="22"/>
        </w:rPr>
        <w:tab/>
        <w:t>nie stawia się wymagań,</w:t>
      </w:r>
    </w:p>
    <w:p w:rsidR="00731647" w:rsidRPr="00FC0F8D" w:rsidRDefault="00731647" w:rsidP="00FC0F8D">
      <w:pPr>
        <w:widowControl w:val="0"/>
        <w:autoSpaceDE w:val="0"/>
        <w:autoSpaceDN w:val="0"/>
        <w:adjustRightInd w:val="0"/>
        <w:spacing w:line="276" w:lineRule="auto"/>
        <w:ind w:left="709" w:hanging="709"/>
        <w:jc w:val="both"/>
        <w:rPr>
          <w:rFonts w:ascii="Verdana" w:hAnsi="Verdana" w:cs="Verdana"/>
          <w:i/>
          <w:iCs/>
          <w:color w:val="000000"/>
          <w:sz w:val="22"/>
          <w:szCs w:val="22"/>
        </w:rPr>
      </w:pPr>
      <w:r w:rsidRPr="005C755E">
        <w:rPr>
          <w:rFonts w:ascii="Verdana" w:hAnsi="Verdana" w:cs="Verdana"/>
          <w:i/>
          <w:iCs/>
          <w:color w:val="000000"/>
          <w:sz w:val="22"/>
          <w:szCs w:val="22"/>
        </w:rPr>
        <w:t>NRO</w:t>
      </w:r>
      <w:r w:rsidRPr="005C755E">
        <w:rPr>
          <w:rFonts w:ascii="Verdana" w:hAnsi="Verdana" w:cs="Verdana"/>
          <w:i/>
          <w:iCs/>
          <w:color w:val="000000"/>
          <w:sz w:val="22"/>
          <w:szCs w:val="22"/>
        </w:rPr>
        <w:tab/>
        <w:t>nierozprzestrzeniające ognia.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u w:val="single"/>
        </w:rPr>
      </w:pPr>
      <w:r w:rsidRPr="005C755E">
        <w:rPr>
          <w:rFonts w:ascii="Verdana" w:hAnsi="Verdana" w:cs="Verdana"/>
          <w:color w:val="000000"/>
          <w:sz w:val="22"/>
          <w:szCs w:val="22"/>
        </w:rPr>
        <w:t xml:space="preserve">Odporność ogniowa poszczególnych elementów budowlanych nie dotyczy ścian i stropów </w:t>
      </w:r>
      <w:proofErr w:type="spellStart"/>
      <w:r w:rsidRPr="005C755E">
        <w:rPr>
          <w:rFonts w:ascii="Verdana" w:hAnsi="Verdana" w:cs="Verdana"/>
          <w:color w:val="000000"/>
          <w:sz w:val="22"/>
          <w:szCs w:val="22"/>
        </w:rPr>
        <w:t>oddzieleń</w:t>
      </w:r>
      <w:proofErr w:type="spellEnd"/>
      <w:r w:rsidRPr="005C755E">
        <w:rPr>
          <w:rFonts w:ascii="Verdana" w:hAnsi="Verdana" w:cs="Verdana"/>
          <w:color w:val="000000"/>
          <w:sz w:val="22"/>
          <w:szCs w:val="22"/>
        </w:rPr>
        <w:t xml:space="preserve"> przeciwpożarowych.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Elementy okładzin elewacyjnych mocowane są do konstrukcji budynku w sposób uniemożliwiający ich odpadanie w przypadku pożaru w czasie krótszym niż 60 min.</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FC0F8D" w:rsidRDefault="000C079B" w:rsidP="00FC0F8D">
      <w:pPr>
        <w:widowControl w:val="0"/>
        <w:autoSpaceDE w:val="0"/>
        <w:autoSpaceDN w:val="0"/>
        <w:adjustRightInd w:val="0"/>
        <w:spacing w:line="276" w:lineRule="auto"/>
        <w:jc w:val="both"/>
        <w:rPr>
          <w:rFonts w:ascii="Verdana" w:hAnsi="Verdana" w:cs="Verdana"/>
          <w:b/>
          <w:color w:val="000000"/>
          <w:sz w:val="22"/>
          <w:szCs w:val="22"/>
        </w:rPr>
      </w:pPr>
      <w:r w:rsidRPr="000C079B">
        <w:rPr>
          <w:rFonts w:ascii="Verdana" w:hAnsi="Verdana" w:cs="Verdana"/>
          <w:b/>
          <w:color w:val="000000"/>
          <w:sz w:val="22"/>
          <w:szCs w:val="22"/>
        </w:rPr>
        <w:t>Podział na strefy pożarowe i oddzielenia przeciwpożarowe</w:t>
      </w:r>
    </w:p>
    <w:p w:rsidR="00731647" w:rsidRPr="005C755E" w:rsidRDefault="00D40FB5" w:rsidP="006411D8">
      <w:pPr>
        <w:widowControl w:val="0"/>
        <w:autoSpaceDE w:val="0"/>
        <w:autoSpaceDN w:val="0"/>
        <w:adjustRightInd w:val="0"/>
        <w:spacing w:line="276" w:lineRule="auto"/>
        <w:jc w:val="both"/>
        <w:rPr>
          <w:rFonts w:ascii="Verdana" w:hAnsi="Verdana" w:cs="Verdana"/>
          <w:color w:val="000000"/>
          <w:sz w:val="22"/>
          <w:szCs w:val="22"/>
        </w:rPr>
      </w:pPr>
      <w:r>
        <w:rPr>
          <w:rFonts w:ascii="Verdana" w:hAnsi="Verdana" w:cs="Verdana"/>
          <w:color w:val="000000"/>
          <w:sz w:val="22"/>
          <w:szCs w:val="22"/>
        </w:rPr>
        <w:t>Dla budynku szkoły</w:t>
      </w:r>
      <w:r w:rsidR="00731647" w:rsidRPr="005C755E">
        <w:rPr>
          <w:rFonts w:ascii="Verdana" w:hAnsi="Verdana" w:cs="Verdana"/>
          <w:color w:val="000000"/>
          <w:sz w:val="22"/>
          <w:szCs w:val="22"/>
        </w:rPr>
        <w:t xml:space="preserve"> zaliczonego do kategorii ZL II zagrożenia ludzi, czterokondygnacyjnego, częściowo podpiwniczonego, średniowysokiego dopuszczalna powierzchnia strefy pożarowej wynosi </w:t>
      </w:r>
      <w:proofErr w:type="spellStart"/>
      <w:r w:rsidR="00731647" w:rsidRPr="005C755E">
        <w:rPr>
          <w:rFonts w:ascii="Verdana" w:hAnsi="Verdana" w:cs="Verdana"/>
          <w:color w:val="000000"/>
          <w:sz w:val="22"/>
          <w:szCs w:val="22"/>
        </w:rPr>
        <w:t>F</w:t>
      </w:r>
      <w:r w:rsidR="00731647" w:rsidRPr="005C755E">
        <w:rPr>
          <w:rFonts w:ascii="Verdana" w:hAnsi="Verdana" w:cs="Verdana"/>
          <w:color w:val="000000"/>
          <w:sz w:val="22"/>
          <w:szCs w:val="22"/>
          <w:vertAlign w:val="subscript"/>
        </w:rPr>
        <w:t>dop</w:t>
      </w:r>
      <w:proofErr w:type="spellEnd"/>
      <w:r w:rsidR="00731647" w:rsidRPr="005C755E">
        <w:rPr>
          <w:rFonts w:ascii="Verdana" w:hAnsi="Verdana" w:cs="Verdana"/>
          <w:color w:val="000000"/>
          <w:sz w:val="22"/>
          <w:szCs w:val="22"/>
          <w:vertAlign w:val="subscript"/>
        </w:rPr>
        <w:t>.</w:t>
      </w:r>
      <w:r w:rsidR="00731647" w:rsidRPr="005C755E">
        <w:rPr>
          <w:rFonts w:ascii="Verdana" w:hAnsi="Verdana" w:cs="Verdana"/>
          <w:color w:val="000000"/>
          <w:sz w:val="22"/>
          <w:szCs w:val="22"/>
        </w:rPr>
        <w:t xml:space="preserve"> = 3500 m</w:t>
      </w:r>
      <w:r w:rsidR="00731647" w:rsidRPr="005C755E">
        <w:rPr>
          <w:rFonts w:ascii="Verdana" w:hAnsi="Verdana" w:cs="Verdana"/>
          <w:color w:val="000000"/>
          <w:sz w:val="22"/>
          <w:szCs w:val="22"/>
          <w:vertAlign w:val="superscript"/>
        </w:rPr>
        <w:t xml:space="preserve">2 </w:t>
      </w:r>
      <w:r w:rsidR="00731647" w:rsidRPr="005C755E">
        <w:rPr>
          <w:rFonts w:ascii="Verdana" w:hAnsi="Verdana" w:cs="Verdana"/>
          <w:color w:val="000000"/>
          <w:sz w:val="22"/>
          <w:szCs w:val="22"/>
        </w:rPr>
        <w:t xml:space="preserve">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numPr>
          <w:ilvl w:val="0"/>
          <w:numId w:val="2"/>
        </w:numPr>
        <w:tabs>
          <w:tab w:val="left" w:pos="567"/>
        </w:tabs>
        <w:autoSpaceDE w:val="0"/>
        <w:autoSpaceDN w:val="0"/>
        <w:adjustRightInd w:val="0"/>
        <w:spacing w:line="276" w:lineRule="auto"/>
        <w:ind w:left="568" w:hanging="284"/>
        <w:jc w:val="both"/>
        <w:rPr>
          <w:rFonts w:ascii="Verdana" w:hAnsi="Verdana" w:cs="Verdana"/>
          <w:color w:val="000000"/>
          <w:sz w:val="22"/>
          <w:szCs w:val="22"/>
        </w:rPr>
      </w:pPr>
      <w:r w:rsidRPr="005C755E">
        <w:rPr>
          <w:rFonts w:ascii="Verdana" w:hAnsi="Verdana" w:cs="Verdana"/>
          <w:color w:val="000000"/>
          <w:sz w:val="22"/>
          <w:szCs w:val="22"/>
        </w:rPr>
        <w:lastRenderedPageBreak/>
        <w:t xml:space="preserve">Klatki schodowe poprzez obudowę ścianami w klasie odporności ogniowej REI 60, zamknięciem drzwiami ppoż. klatek schodowych w klasie odporności ogniowej EI 30.  Klatki schodowe należy wyposażyć w instalacje do usuwania dymów i gazów pożarowych. </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568" w:hanging="284"/>
        <w:jc w:val="both"/>
        <w:rPr>
          <w:rFonts w:ascii="Verdana" w:hAnsi="Verdana" w:cs="Verdana"/>
          <w:color w:val="000000"/>
          <w:sz w:val="22"/>
          <w:szCs w:val="22"/>
        </w:rPr>
      </w:pPr>
      <w:r w:rsidRPr="005C755E">
        <w:rPr>
          <w:rFonts w:ascii="Verdana" w:hAnsi="Verdana" w:cs="Verdana"/>
          <w:color w:val="000000"/>
          <w:sz w:val="22"/>
          <w:szCs w:val="22"/>
        </w:rPr>
        <w:t>Pomieszczenia magazynów pościeli, itp. oraz pomieszczenia porządkowe poprzez zamknięcie drzwiami ppoż. w klasie odporności ogniowej EI 30.</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568" w:hanging="284"/>
        <w:jc w:val="both"/>
        <w:rPr>
          <w:rFonts w:ascii="Verdana" w:hAnsi="Verdana" w:cs="Verdana"/>
          <w:color w:val="000000"/>
          <w:sz w:val="22"/>
          <w:szCs w:val="22"/>
        </w:rPr>
      </w:pPr>
      <w:r w:rsidRPr="005C755E">
        <w:rPr>
          <w:rFonts w:ascii="Verdana" w:hAnsi="Verdana" w:cs="Verdana"/>
          <w:color w:val="000000"/>
          <w:sz w:val="22"/>
          <w:szCs w:val="22"/>
        </w:rPr>
        <w:t xml:space="preserve">Pomieszczenia techniczne poprzez zamknięcie drzwiami ppoż. w klasie odporności ogniowej EI 30. </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FC0F8D" w:rsidRDefault="000C079B" w:rsidP="006411D8">
      <w:pPr>
        <w:widowControl w:val="0"/>
        <w:autoSpaceDE w:val="0"/>
        <w:autoSpaceDN w:val="0"/>
        <w:adjustRightInd w:val="0"/>
        <w:spacing w:line="276" w:lineRule="auto"/>
        <w:rPr>
          <w:rFonts w:ascii="Verdana" w:hAnsi="Verdana" w:cs="Verdana"/>
          <w:b/>
          <w:color w:val="000000"/>
          <w:sz w:val="22"/>
          <w:szCs w:val="22"/>
        </w:rPr>
      </w:pPr>
      <w:r w:rsidRPr="000C079B">
        <w:rPr>
          <w:rFonts w:ascii="Verdana" w:hAnsi="Verdana" w:cs="Verdana"/>
          <w:b/>
          <w:color w:val="000000"/>
          <w:sz w:val="22"/>
          <w:szCs w:val="22"/>
        </w:rPr>
        <w:t>Drogi ewakuacyjne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W pomieszczeniach, od najdalszego miejsca, w którym może przebywać człowiek, do wyjścia ewakuacyjnego na drogę ewakuacyjną lub do innej strefy pożarowej albo na zewnątrz budynku, zapewniono przejście ewakuacyjne, o długości nieprzekraczającej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t>
      </w:r>
      <w:r w:rsidRPr="005C755E">
        <w:rPr>
          <w:rFonts w:ascii="Verdana" w:hAnsi="Verdana" w:cs="Verdana"/>
          <w:color w:val="000000"/>
          <w:sz w:val="22"/>
          <w:szCs w:val="22"/>
        </w:rPr>
        <w:tab/>
        <w:t>w strefie pożarowej ZL – 40 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Przejście nie prowadzi łącznie przez więcej niż dwa pomieszczenia.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Szerokość przejścia ewakuacyjnego nie będzie mniejsza niż 0,9 m. </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FC0F8D" w:rsidRDefault="00731647" w:rsidP="006411D8">
      <w:pPr>
        <w:widowControl w:val="0"/>
        <w:autoSpaceDE w:val="0"/>
        <w:autoSpaceDN w:val="0"/>
        <w:adjustRightInd w:val="0"/>
        <w:spacing w:line="276" w:lineRule="auto"/>
        <w:rPr>
          <w:rFonts w:ascii="Verdana" w:hAnsi="Verdana" w:cs="Verdana"/>
          <w:b/>
          <w:color w:val="000000"/>
          <w:sz w:val="22"/>
          <w:szCs w:val="22"/>
        </w:rPr>
      </w:pPr>
      <w:r w:rsidRPr="000C079B">
        <w:rPr>
          <w:rFonts w:ascii="Verdana" w:hAnsi="Verdana" w:cs="Verdana"/>
          <w:b/>
          <w:color w:val="000000"/>
          <w:sz w:val="22"/>
          <w:szCs w:val="22"/>
        </w:rPr>
        <w:t>Dojścia ewakuacyjne</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Długość drogi ewakuacyjnej od wyjścia z pomieszczenia na tę drogę do wyjścia do innej strefy pożarowej lub na zewnątrz budynku, zwanej „dojściem ewakuacyjnym”, mierzy się wzdłuż osi drogi ewakuacyjnej.</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xml:space="preserve">Dopuszczalne długości dojść ewakuacyjnych w strefach pożarowych określa tablica nr </w:t>
      </w:r>
      <w:r w:rsidR="00BE6356" w:rsidRPr="005C755E">
        <w:rPr>
          <w:rFonts w:ascii="Verdana" w:hAnsi="Verdana" w:cs="Verdana"/>
          <w:color w:val="000000"/>
          <w:sz w:val="22"/>
          <w:szCs w:val="22"/>
        </w:rPr>
        <w:t>2</w:t>
      </w:r>
    </w:p>
    <w:p w:rsidR="001D1D90" w:rsidRPr="005C755E" w:rsidRDefault="001D1D90"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xml:space="preserve">Tablica nr </w:t>
      </w:r>
      <w:r w:rsidR="00BE6356" w:rsidRPr="005C755E">
        <w:rPr>
          <w:rFonts w:ascii="Verdana" w:hAnsi="Verdana" w:cs="Verdana"/>
          <w:color w:val="000000"/>
          <w:sz w:val="22"/>
          <w:szCs w:val="22"/>
        </w:rPr>
        <w:t>2</w:t>
      </w:r>
    </w:p>
    <w:tbl>
      <w:tblPr>
        <w:tblW w:w="9498" w:type="dxa"/>
        <w:tblInd w:w="70" w:type="dxa"/>
        <w:tblLayout w:type="fixed"/>
        <w:tblCellMar>
          <w:left w:w="70" w:type="dxa"/>
          <w:right w:w="70" w:type="dxa"/>
        </w:tblCellMar>
        <w:tblLook w:val="0000" w:firstRow="0" w:lastRow="0" w:firstColumn="0" w:lastColumn="0" w:noHBand="0" w:noVBand="0"/>
      </w:tblPr>
      <w:tblGrid>
        <w:gridCol w:w="3119"/>
        <w:gridCol w:w="3189"/>
        <w:gridCol w:w="3190"/>
      </w:tblGrid>
      <w:tr w:rsidR="00731647" w:rsidRPr="005C755E">
        <w:tc>
          <w:tcPr>
            <w:tcW w:w="3119" w:type="dxa"/>
            <w:vMerge w:val="restart"/>
            <w:tcBorders>
              <w:top w:val="single" w:sz="6" w:space="0" w:color="auto"/>
              <w:left w:val="single" w:sz="6" w:space="0" w:color="auto"/>
              <w:bottom w:val="single" w:sz="6" w:space="0" w:color="auto"/>
              <w:right w:val="single" w:sz="6" w:space="0" w:color="auto"/>
            </w:tcBorders>
            <w:vAlign w:val="center"/>
          </w:tcPr>
          <w:p w:rsidR="00731647" w:rsidRPr="005C755E" w:rsidRDefault="00BD0601" w:rsidP="006411D8">
            <w:pPr>
              <w:widowControl w:val="0"/>
              <w:autoSpaceDE w:val="0"/>
              <w:autoSpaceDN w:val="0"/>
              <w:adjustRightInd w:val="0"/>
              <w:spacing w:line="276" w:lineRule="auto"/>
              <w:jc w:val="center"/>
              <w:rPr>
                <w:rFonts w:ascii="Verdana" w:hAnsi="Verdana" w:cs="Verdana"/>
                <w:color w:val="000000"/>
                <w:sz w:val="20"/>
                <w:szCs w:val="20"/>
              </w:rPr>
            </w:pPr>
            <w:r w:rsidRPr="005C755E">
              <w:rPr>
                <w:rFonts w:ascii="Verdana" w:hAnsi="Verdana" w:cs="Tahoma"/>
                <w:color w:val="000000"/>
                <w:sz w:val="20"/>
                <w:szCs w:val="20"/>
              </w:rPr>
              <w:t>Rodzaj strefy pożarowej</w:t>
            </w:r>
          </w:p>
        </w:tc>
        <w:tc>
          <w:tcPr>
            <w:tcW w:w="6379" w:type="dxa"/>
            <w:gridSpan w:val="2"/>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tabs>
                <w:tab w:val="left" w:pos="1275"/>
                <w:tab w:val="center" w:pos="2905"/>
              </w:tabs>
              <w:autoSpaceDE w:val="0"/>
              <w:autoSpaceDN w:val="0"/>
              <w:adjustRightInd w:val="0"/>
              <w:spacing w:line="276" w:lineRule="auto"/>
              <w:jc w:val="center"/>
              <w:rPr>
                <w:rFonts w:ascii="Verdana" w:hAnsi="Verdana" w:cs="Verdana"/>
                <w:color w:val="000000"/>
                <w:sz w:val="20"/>
                <w:szCs w:val="20"/>
              </w:rPr>
            </w:pPr>
            <w:r w:rsidRPr="005C755E">
              <w:rPr>
                <w:rFonts w:ascii="Verdana" w:hAnsi="Verdana" w:cs="Verdana"/>
                <w:color w:val="000000"/>
                <w:sz w:val="20"/>
                <w:szCs w:val="20"/>
              </w:rPr>
              <w:t>Długość dojścia w m</w:t>
            </w:r>
          </w:p>
        </w:tc>
      </w:tr>
      <w:tr w:rsidR="00731647" w:rsidRPr="005C755E">
        <w:tc>
          <w:tcPr>
            <w:tcW w:w="3119" w:type="dxa"/>
            <w:vMerge/>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jc w:val="center"/>
              <w:rPr>
                <w:rFonts w:ascii="Verdana" w:hAnsi="Verdana" w:cs="Verdana"/>
                <w:color w:val="000000"/>
                <w:sz w:val="20"/>
                <w:szCs w:val="20"/>
              </w:rPr>
            </w:pPr>
          </w:p>
        </w:tc>
        <w:tc>
          <w:tcPr>
            <w:tcW w:w="3189"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jc w:val="center"/>
              <w:rPr>
                <w:rFonts w:ascii="Verdana" w:hAnsi="Verdana" w:cs="Verdana"/>
                <w:color w:val="000000"/>
                <w:sz w:val="20"/>
                <w:szCs w:val="20"/>
              </w:rPr>
            </w:pPr>
            <w:r w:rsidRPr="005C755E">
              <w:rPr>
                <w:rFonts w:ascii="Verdana" w:hAnsi="Verdana" w:cs="Verdana"/>
                <w:color w:val="000000"/>
                <w:sz w:val="20"/>
                <w:szCs w:val="20"/>
              </w:rPr>
              <w:t>Przy jednym dojściu</w:t>
            </w:r>
          </w:p>
        </w:tc>
        <w:tc>
          <w:tcPr>
            <w:tcW w:w="3190" w:type="dxa"/>
            <w:tcBorders>
              <w:top w:val="single" w:sz="6" w:space="0" w:color="auto"/>
              <w:left w:val="single" w:sz="6" w:space="0" w:color="auto"/>
              <w:bottom w:val="single" w:sz="6" w:space="0" w:color="auto"/>
              <w:right w:val="single" w:sz="6" w:space="0" w:color="auto"/>
            </w:tcBorders>
          </w:tcPr>
          <w:p w:rsidR="00731647" w:rsidRPr="005C755E" w:rsidRDefault="00731647" w:rsidP="006411D8">
            <w:pPr>
              <w:widowControl w:val="0"/>
              <w:autoSpaceDE w:val="0"/>
              <w:autoSpaceDN w:val="0"/>
              <w:adjustRightInd w:val="0"/>
              <w:spacing w:line="276" w:lineRule="auto"/>
              <w:jc w:val="center"/>
              <w:rPr>
                <w:rFonts w:ascii="Verdana" w:hAnsi="Verdana" w:cs="Verdana"/>
                <w:color w:val="000000"/>
                <w:sz w:val="20"/>
                <w:szCs w:val="20"/>
              </w:rPr>
            </w:pPr>
            <w:r w:rsidRPr="005C755E">
              <w:rPr>
                <w:rFonts w:ascii="Verdana" w:hAnsi="Verdana" w:cs="Verdana"/>
                <w:color w:val="000000"/>
                <w:sz w:val="20"/>
                <w:szCs w:val="20"/>
              </w:rPr>
              <w:t>Przy co najmniej 2 dojściach</w:t>
            </w:r>
          </w:p>
        </w:tc>
      </w:tr>
      <w:tr w:rsidR="00731647" w:rsidRPr="005C755E">
        <w:trPr>
          <w:trHeight w:val="584"/>
        </w:trPr>
        <w:tc>
          <w:tcPr>
            <w:tcW w:w="3119" w:type="dxa"/>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line="276" w:lineRule="auto"/>
              <w:jc w:val="center"/>
              <w:rPr>
                <w:rFonts w:ascii="Verdana" w:hAnsi="Verdana" w:cs="Verdana"/>
                <w:color w:val="000000"/>
                <w:sz w:val="22"/>
                <w:szCs w:val="22"/>
              </w:rPr>
            </w:pPr>
            <w:r w:rsidRPr="005C755E">
              <w:rPr>
                <w:rFonts w:ascii="Verdana" w:hAnsi="Verdana" w:cs="Verdana"/>
                <w:color w:val="000000"/>
                <w:sz w:val="22"/>
                <w:szCs w:val="22"/>
              </w:rPr>
              <w:t>ZL II</w:t>
            </w:r>
          </w:p>
        </w:tc>
        <w:tc>
          <w:tcPr>
            <w:tcW w:w="3189" w:type="dxa"/>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line="276" w:lineRule="auto"/>
              <w:jc w:val="center"/>
              <w:rPr>
                <w:rFonts w:ascii="Verdana" w:hAnsi="Verdana" w:cs="Verdana"/>
                <w:color w:val="000000"/>
                <w:sz w:val="22"/>
                <w:szCs w:val="22"/>
              </w:rPr>
            </w:pPr>
            <w:r w:rsidRPr="005C755E">
              <w:rPr>
                <w:rFonts w:ascii="Verdana" w:hAnsi="Verdana" w:cs="Verdana"/>
                <w:color w:val="000000"/>
                <w:sz w:val="22"/>
                <w:szCs w:val="22"/>
              </w:rPr>
              <w:t>10</w:t>
            </w:r>
          </w:p>
        </w:tc>
        <w:tc>
          <w:tcPr>
            <w:tcW w:w="3190" w:type="dxa"/>
            <w:tcBorders>
              <w:top w:val="single" w:sz="6" w:space="0" w:color="auto"/>
              <w:left w:val="single" w:sz="6" w:space="0" w:color="auto"/>
              <w:bottom w:val="single" w:sz="6" w:space="0" w:color="auto"/>
              <w:right w:val="single" w:sz="6" w:space="0" w:color="auto"/>
            </w:tcBorders>
            <w:vAlign w:val="center"/>
          </w:tcPr>
          <w:p w:rsidR="00731647" w:rsidRPr="005C755E" w:rsidRDefault="00731647" w:rsidP="006411D8">
            <w:pPr>
              <w:widowControl w:val="0"/>
              <w:autoSpaceDE w:val="0"/>
              <w:autoSpaceDN w:val="0"/>
              <w:adjustRightInd w:val="0"/>
              <w:spacing w:line="276" w:lineRule="auto"/>
              <w:jc w:val="center"/>
              <w:rPr>
                <w:rFonts w:ascii="Verdana" w:hAnsi="Verdana" w:cs="Verdana"/>
                <w:color w:val="000000"/>
                <w:sz w:val="22"/>
                <w:szCs w:val="22"/>
              </w:rPr>
            </w:pPr>
            <w:r w:rsidRPr="005C755E">
              <w:rPr>
                <w:rFonts w:ascii="Verdana" w:hAnsi="Verdana" w:cs="Verdana"/>
                <w:color w:val="000000"/>
                <w:sz w:val="22"/>
                <w:szCs w:val="22"/>
              </w:rPr>
              <w:t>40</w:t>
            </w:r>
          </w:p>
        </w:tc>
      </w:tr>
    </w:tbl>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Z dostosowywanych pomieszczeń na parterze i w piwnicach budynku należy zapewnić wyjścia ewakuacyjne z dwoma kierunkami dojść ewakuacyjnych do obudowanych ścianami w klasie odporności ogniowej REI 60, wydzielonych przeciwpożarowo klatek schodowych, zamkniętych drzwiami przeciwpożarowymi w klasie odporności ogniowej EI 30 oraz wyposażonych w instalację do usuwania dymów i gazów pożarowych z wykorzystaniem klap oddymiających na ostatniej kondygnacji budynku. Wyjścia z klatek schodowych prowadzą bezpośrednio na zewnątrz budynku.</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Wyjścia z pomieszczeń na drogi ewakuacyjne </w:t>
      </w:r>
      <w:r w:rsidR="009F4C8E" w:rsidRPr="005C755E">
        <w:rPr>
          <w:rFonts w:ascii="Verdana" w:hAnsi="Verdana" w:cs="Verdana"/>
          <w:color w:val="000000"/>
          <w:sz w:val="22"/>
          <w:szCs w:val="22"/>
        </w:rPr>
        <w:t xml:space="preserve">powinny być </w:t>
      </w:r>
      <w:r w:rsidRPr="005C755E">
        <w:rPr>
          <w:rFonts w:ascii="Verdana" w:hAnsi="Verdana" w:cs="Verdana"/>
          <w:color w:val="000000"/>
          <w:sz w:val="22"/>
          <w:szCs w:val="22"/>
        </w:rPr>
        <w:t>zamykane drzwiami</w:t>
      </w:r>
      <w:r w:rsidR="00C249CD" w:rsidRPr="005C755E">
        <w:rPr>
          <w:rFonts w:ascii="Verdana" w:hAnsi="Verdana" w:cs="Verdana"/>
          <w:color w:val="000000"/>
          <w:sz w:val="22"/>
          <w:szCs w:val="22"/>
        </w:rPr>
        <w:t xml:space="preserve"> o </w:t>
      </w:r>
      <w:r w:rsidR="009F4C8E" w:rsidRPr="005C755E">
        <w:rPr>
          <w:rFonts w:ascii="Verdana" w:hAnsi="Verdana" w:cs="Verdana"/>
          <w:color w:val="000000"/>
          <w:sz w:val="22"/>
          <w:szCs w:val="22"/>
        </w:rPr>
        <w:t>odpowiedniej odporności ogniowej</w:t>
      </w:r>
      <w:r w:rsidRPr="005C755E">
        <w:rPr>
          <w:rFonts w:ascii="Verdana" w:hAnsi="Verdana" w:cs="Verdana"/>
          <w:color w:val="000000"/>
          <w:sz w:val="22"/>
          <w:szCs w:val="22"/>
        </w:rPr>
        <w:t>.</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Drzwi stanowiące wyjścia ewakuacyjne z budynku powinny otwierać się w kierunku na zewnątrz.</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Zabrania się stosowania do celów ewakuacji drzwi obrotowych</w:t>
      </w:r>
      <w:r w:rsidR="009F4C8E" w:rsidRPr="005C755E">
        <w:rPr>
          <w:rFonts w:ascii="Verdana" w:hAnsi="Verdana" w:cs="Verdana"/>
          <w:color w:val="000000"/>
          <w:sz w:val="22"/>
          <w:szCs w:val="22"/>
        </w:rPr>
        <w:t>, przesuwnych</w:t>
      </w:r>
      <w:r w:rsidR="00C249CD" w:rsidRPr="005C755E">
        <w:rPr>
          <w:rFonts w:ascii="Verdana" w:hAnsi="Verdana" w:cs="Verdana"/>
          <w:color w:val="000000"/>
          <w:sz w:val="22"/>
          <w:szCs w:val="22"/>
        </w:rPr>
        <w:t xml:space="preserve"> </w:t>
      </w:r>
      <w:r w:rsidR="00C249CD" w:rsidRPr="005C755E">
        <w:rPr>
          <w:rFonts w:ascii="Verdana" w:hAnsi="Verdana" w:cs="Verdana"/>
          <w:color w:val="000000"/>
          <w:sz w:val="22"/>
          <w:szCs w:val="22"/>
        </w:rPr>
        <w:lastRenderedPageBreak/>
        <w:t>i </w:t>
      </w:r>
      <w:r w:rsidRPr="005C755E">
        <w:rPr>
          <w:rFonts w:ascii="Verdana" w:hAnsi="Verdana" w:cs="Verdana"/>
          <w:color w:val="000000"/>
          <w:sz w:val="22"/>
          <w:szCs w:val="22"/>
        </w:rPr>
        <w:t>podnoszonych.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Skrzydła drzwi, stanowiące wyjście na drogę ewakuacyjną, po ich całkowitym otwarciu, nie powinny zmniejszać  wymaganej szerokości tej drogi.</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Korytarze ewakuacyjne powinny posiada</w:t>
      </w:r>
      <w:r w:rsidR="00BD0601" w:rsidRPr="005C755E">
        <w:rPr>
          <w:rFonts w:ascii="Verdana" w:hAnsi="Verdana" w:cs="Verdana"/>
          <w:color w:val="000000"/>
          <w:sz w:val="22"/>
          <w:szCs w:val="22"/>
        </w:rPr>
        <w:t>ć</w:t>
      </w:r>
      <w:r w:rsidRPr="005C755E">
        <w:rPr>
          <w:rFonts w:ascii="Verdana" w:hAnsi="Verdana" w:cs="Verdana"/>
          <w:color w:val="000000"/>
          <w:sz w:val="22"/>
          <w:szCs w:val="22"/>
        </w:rPr>
        <w:t xml:space="preserve"> obudowę – ściany w klasie EI 30 odporności ogniowej.</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Szerokość biegów klatek schodowych wynosi min. 1,4 m, a szerokość spocznika  min.1,5 m.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Najmniejsza szerokość drzwi w świetle ościeżnicy wynosi 0,9 m, a z pomieszczeń administracyjnych służących do ewakuacji do 3 osób – 0,8 m.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Szerokość drzwi stanowiących wyjście ewakuacyjne z budynku, a także szerokość drzwi na drodze ewakuacyjnej z klatki schodowej, prowadzących na zewnątrz budynku lub do innej strefy pożarowej, jest nie mniejsza niż szerokość biegu klatki schodowej, tj. min.1,4 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Drzwi wieloskrzydłowe, stanowiące wyjście ewakuacyjne z pomieszczenia oraz na drodze ewakuacyjnej, posiada co najmniej, jedno nieblokowane skrzydło drzwiowe o szerokości nie mniejszej niż 0,9 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Szerokość poziomych dróg ewakuacyjnych przyjęto proporcjonalnie do liczby osób mogących przebywać na danej kondygnacji, przyjmując co najmniej 0,6 m na każde 100 osób, lecz nie mniej niż 1,4 i 2,4 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Biegi i spoczniki schodów wykonano z materiałów niepalnych w klasie odporności ogniowej R 60.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Odległość między ścianą zewnętrzną, stanowiącą obudowę klatki schodowej, a inną ścianą zewnętrzną tego  lub innego budynku  wynosi min. 8 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Sufity w pomieszczeniach należy wykonać z materiałów niepalnych lub niezapalnych nie kapiących i nieodpadających pod wpływem ognia. </w:t>
      </w:r>
      <w:r w:rsidRPr="005C755E">
        <w:rPr>
          <w:rFonts w:ascii="Verdana" w:hAnsi="Verdana" w:cs="Verdana"/>
          <w:color w:val="000000"/>
          <w:sz w:val="22"/>
          <w:szCs w:val="22"/>
        </w:rPr>
        <w:tab/>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Na drogach komunikacji ogólnej, służących celom ewakuacji, stosowanie materiałów i wyrobów budowlanych łatwo zapalnych jest zabronione.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Wysokość dróg ewakuacyjnych nie może być mniejsza niż 2,2 m natomiast wysokość przejścia, drzwi lub lokalnego obniżenia  2,0 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 pomieszczeniach budynku zaliczonych do kategorii zagrożenia ludzi stosowanie do wykończenia wnętrz materiałów łatwo zapalnych, których produkty rozkładu termicznego są bardzo toksyczne lub intensywnie dymiące, jest zabronione i nie może mieć zastosowania.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FC0F8D" w:rsidRDefault="00731647" w:rsidP="006411D8">
      <w:pPr>
        <w:widowControl w:val="0"/>
        <w:autoSpaceDE w:val="0"/>
        <w:autoSpaceDN w:val="0"/>
        <w:adjustRightInd w:val="0"/>
        <w:spacing w:line="276" w:lineRule="auto"/>
        <w:jc w:val="both"/>
        <w:rPr>
          <w:rFonts w:ascii="Verdana" w:hAnsi="Verdana" w:cs="Verdana"/>
          <w:b/>
          <w:color w:val="000000"/>
          <w:sz w:val="22"/>
          <w:szCs w:val="22"/>
        </w:rPr>
      </w:pPr>
      <w:r w:rsidRPr="00FC0F8D">
        <w:rPr>
          <w:rFonts w:ascii="Verdana" w:hAnsi="Verdana" w:cs="Verdana"/>
          <w:b/>
          <w:color w:val="000000"/>
          <w:sz w:val="22"/>
          <w:szCs w:val="22"/>
        </w:rPr>
        <w:t>Wymagania przeciwpożarowe dla elementów wykończenia wnętrz i wyposażenia stałego</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Nie wolno stosować do wykończenia wnętrz materiałów łatwo zapalnych, których produkty rozkładu termicznego są bardzo toksyczne lub intensywnie dymiące,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Okładziny sufitów oraz sufity podwieszane należy zaprojektować z materiałów niepalnych lub niezapalnych, niekapiących i nieodpadających pod wpływem ognia.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Na drogach komunikacji ogólnej, służących celom ewakuacji ( hole, przedsionki, korytarze) Nie wolno stosować materiałów i wyrobów budowlanych łatwo zapalnych.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lastRenderedPageBreak/>
        <w:t xml:space="preserve">W pomieszczeniach oraz na drogach ewakuacyjnych nie wolno stosować wykładzin podłogowych  łatwo zapalnych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Palne elementy wystroju wnętrz budynku, przez które</w:t>
      </w:r>
      <w:r w:rsidR="00C249CD" w:rsidRPr="005C755E">
        <w:rPr>
          <w:rFonts w:ascii="Verdana" w:hAnsi="Verdana" w:cs="Verdana"/>
          <w:color w:val="000000"/>
          <w:sz w:val="22"/>
          <w:szCs w:val="22"/>
        </w:rPr>
        <w:t>,</w:t>
      </w:r>
      <w:r w:rsidRPr="005C755E">
        <w:rPr>
          <w:rFonts w:ascii="Verdana" w:hAnsi="Verdana" w:cs="Verdana"/>
          <w:color w:val="000000"/>
          <w:sz w:val="22"/>
          <w:szCs w:val="22"/>
        </w:rPr>
        <w:t xml:space="preserve"> lub obok których są prowadzone przewody ogrzewcze, wentylacyjne, dymowe lub spalinowe, należy zaprojektować w sposób, który zabezpieczy je przed możliwością zapalenia lub zwęglenia.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631BF1" w:rsidRDefault="00631BF1" w:rsidP="006411D8">
      <w:pPr>
        <w:widowControl w:val="0"/>
        <w:autoSpaceDE w:val="0"/>
        <w:autoSpaceDN w:val="0"/>
        <w:adjustRightInd w:val="0"/>
        <w:spacing w:line="276" w:lineRule="auto"/>
        <w:jc w:val="both"/>
        <w:rPr>
          <w:rFonts w:ascii="Verdana" w:hAnsi="Verdana" w:cs="Verdana"/>
          <w:b/>
          <w:color w:val="000000"/>
          <w:sz w:val="22"/>
          <w:szCs w:val="22"/>
        </w:rPr>
      </w:pPr>
      <w:r w:rsidRPr="00631BF1">
        <w:rPr>
          <w:rFonts w:ascii="Verdana" w:hAnsi="Verdana" w:cs="Verdana"/>
          <w:b/>
          <w:color w:val="000000"/>
          <w:sz w:val="22"/>
          <w:szCs w:val="22"/>
        </w:rPr>
        <w:t>Zakres stosowania i wytyczne branżowe technicznych zabezpieczeń przeciwpożarowych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Przeciwpożarowe zaopatrzenie wodne.</w:t>
      </w:r>
    </w:p>
    <w:p w:rsidR="00325589"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Do zewnętrznego gaszenia pożaru woda zapewniona będzie z istniejących hydrantów zewnętrznych znajdujących się w pobliżu rozpatrywanego obiektu</w:t>
      </w:r>
      <w:r w:rsidR="00333282" w:rsidRPr="005C755E">
        <w:rPr>
          <w:rFonts w:ascii="Verdana" w:hAnsi="Verdana" w:cs="Verdana"/>
          <w:color w:val="000000"/>
          <w:sz w:val="22"/>
          <w:szCs w:val="22"/>
        </w:rPr>
        <w:t xml:space="preserve"> </w:t>
      </w:r>
      <w:r w:rsidRPr="005C755E">
        <w:rPr>
          <w:rFonts w:ascii="Verdana" w:hAnsi="Verdana" w:cs="Verdana"/>
          <w:color w:val="000000"/>
          <w:sz w:val="22"/>
          <w:szCs w:val="22"/>
        </w:rPr>
        <w:t>Wymagania dla przeciwpożarowego</w:t>
      </w:r>
      <w:r w:rsidR="00C249CD" w:rsidRPr="005C755E">
        <w:rPr>
          <w:rFonts w:ascii="Verdana" w:hAnsi="Verdana" w:cs="Verdana"/>
          <w:color w:val="000000"/>
          <w:sz w:val="22"/>
          <w:szCs w:val="22"/>
        </w:rPr>
        <w:t xml:space="preserve"> zaopatrzenia wodnego zgodnie z </w:t>
      </w:r>
      <w:r w:rsidR="00325589" w:rsidRPr="005C755E">
        <w:rPr>
          <w:rFonts w:ascii="Verdana" w:hAnsi="Verdana" w:cs="Verdana"/>
          <w:color w:val="000000"/>
          <w:sz w:val="22"/>
          <w:szCs w:val="22"/>
        </w:rPr>
        <w:t>Rozporządzeniem Ministra Spraw Wewnętrznych i Administracji z dnia 24 lipca 2009 r. w sprawie przeciwpożarowego zaopatrzenia w wodę oraz dróg pożarowych (Dz. U.124 poz.1030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ab/>
      </w: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Przeciwpożarowy wyłącznik prądu</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Dla przedmiotowego obiektu, ze względu na przekroczenie kubatury 1 000 m3, w ramach projektowanych zabezpieczeń należy zastosować przeciwpożarowy wyłącznik prądu.</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Przeciwpożarowy wyłącznik prądu odetnie dopływ prądu do wszystkich obwodów, z wyjątkiem obwodów zasilających instalacje i urządzenia, których funkcjonowanie jest niezbędne podczas pożaru, jeśli nie posiadają własnych zespołów akumulatorowych.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Przeciwpożarowy wyłącznik prądu powinien być zlokalizowany przy wejściu głównym do budynku i odpowiednio oznakowany.</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Odcięcie dopływu prądu przeciwpożarowym wyłącznikiem prądu nie może powodować samoczynnego załączania drugiego źródła energii elektrycznej, w tym zespołu prądotwórczego.</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Przeciwpożarowy wyłącznik prądu wymaga odrębnego opracowania projektowego nie będącego w zakresie niniejszego projektu.</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FC0F8D"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Oświetlenie awaryjne bezpieczeństwa i ewakuacyjne.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W omawianym </w:t>
      </w:r>
      <w:r w:rsidR="007F67E3">
        <w:rPr>
          <w:rFonts w:ascii="Verdana" w:hAnsi="Verdana" w:cs="Verdana"/>
          <w:color w:val="000000"/>
          <w:sz w:val="22"/>
          <w:szCs w:val="22"/>
        </w:rPr>
        <w:t>przedszkolu</w:t>
      </w:r>
      <w:r w:rsidRPr="005C755E">
        <w:rPr>
          <w:rFonts w:ascii="Verdana" w:hAnsi="Verdana" w:cs="Verdana"/>
          <w:color w:val="000000"/>
          <w:sz w:val="22"/>
          <w:szCs w:val="22"/>
        </w:rPr>
        <w:t xml:space="preserve"> </w:t>
      </w:r>
      <w:r w:rsidR="00550BF2" w:rsidRPr="005C755E">
        <w:rPr>
          <w:rFonts w:ascii="Verdana" w:hAnsi="Verdana" w:cs="Verdana"/>
          <w:color w:val="000000"/>
          <w:sz w:val="22"/>
          <w:szCs w:val="22"/>
        </w:rPr>
        <w:t>należy zastosować</w:t>
      </w:r>
      <w:r w:rsidRPr="005C755E">
        <w:rPr>
          <w:rFonts w:ascii="Verdana" w:hAnsi="Verdana" w:cs="Verdana"/>
          <w:color w:val="000000"/>
          <w:sz w:val="22"/>
          <w:szCs w:val="22"/>
        </w:rPr>
        <w:t xml:space="preserve"> oświetlenie awaryjne ewakuacyjne w ciągach komunikacyjny</w:t>
      </w:r>
      <w:r w:rsidR="00630C8F" w:rsidRPr="005C755E">
        <w:rPr>
          <w:rFonts w:ascii="Verdana" w:hAnsi="Verdana" w:cs="Verdana"/>
          <w:color w:val="000000"/>
          <w:sz w:val="22"/>
          <w:szCs w:val="22"/>
        </w:rPr>
        <w:t>ch kor</w:t>
      </w:r>
      <w:r w:rsidR="007F67E3">
        <w:rPr>
          <w:rFonts w:ascii="Verdana" w:hAnsi="Verdana" w:cs="Verdana"/>
          <w:color w:val="000000"/>
          <w:sz w:val="22"/>
          <w:szCs w:val="22"/>
        </w:rPr>
        <w:t xml:space="preserve">ytarzy. </w:t>
      </w:r>
      <w:r w:rsidR="00550BF2" w:rsidRPr="005C755E">
        <w:rPr>
          <w:rFonts w:ascii="Verdana" w:hAnsi="Verdana" w:cs="Verdana"/>
          <w:color w:val="000000"/>
          <w:sz w:val="22"/>
          <w:szCs w:val="22"/>
        </w:rPr>
        <w:t>Należy z</w:t>
      </w:r>
      <w:r w:rsidRPr="005C755E">
        <w:rPr>
          <w:rFonts w:ascii="Verdana" w:hAnsi="Verdana" w:cs="Verdana"/>
          <w:color w:val="000000"/>
          <w:sz w:val="22"/>
          <w:szCs w:val="22"/>
        </w:rPr>
        <w:t>astosowa</w:t>
      </w:r>
      <w:r w:rsidR="00550BF2" w:rsidRPr="005C755E">
        <w:rPr>
          <w:rFonts w:ascii="Verdana" w:hAnsi="Verdana" w:cs="Verdana"/>
          <w:color w:val="000000"/>
          <w:sz w:val="22"/>
          <w:szCs w:val="22"/>
        </w:rPr>
        <w:t>ć</w:t>
      </w:r>
      <w:r w:rsidRPr="005C755E">
        <w:rPr>
          <w:rFonts w:ascii="Verdana" w:hAnsi="Verdana" w:cs="Verdana"/>
          <w:color w:val="000000"/>
          <w:sz w:val="22"/>
          <w:szCs w:val="22"/>
        </w:rPr>
        <w:t xml:space="preserve"> oświetlenie ewakuacyjne kierunkowe oraz na wyjściach ewakuacyjnych działające w trybie pracy ciągłej – tryb jasny z własnym zasilaniem bateryjnym</w:t>
      </w:r>
      <w:r w:rsidR="00630C8F" w:rsidRPr="005C755E">
        <w:rPr>
          <w:rFonts w:ascii="Verdana" w:hAnsi="Verdana" w:cs="Verdana"/>
          <w:color w:val="000000"/>
          <w:sz w:val="22"/>
          <w:szCs w:val="22"/>
        </w:rPr>
        <w:t>, zgodnie z PN-EN, w tym PN-EN 1838</w:t>
      </w:r>
      <w:r w:rsidR="00CB1268" w:rsidRPr="005C755E">
        <w:rPr>
          <w:rFonts w:ascii="Verdana" w:hAnsi="Verdana" w:cs="Verdana"/>
          <w:color w:val="000000"/>
          <w:sz w:val="22"/>
          <w:szCs w:val="22"/>
        </w:rPr>
        <w:t>:2005</w:t>
      </w:r>
      <w:r w:rsidR="00630C8F" w:rsidRPr="005C755E">
        <w:rPr>
          <w:rFonts w:ascii="Verdana" w:hAnsi="Verdana" w:cs="Verdana"/>
          <w:color w:val="000000"/>
          <w:sz w:val="22"/>
          <w:szCs w:val="22"/>
        </w:rPr>
        <w:t xml:space="preserve"> i PN-EN 50172</w:t>
      </w:r>
      <w:r w:rsidR="00CB1268" w:rsidRPr="005C755E">
        <w:rPr>
          <w:rFonts w:ascii="Verdana" w:hAnsi="Verdana" w:cs="Verdana"/>
          <w:color w:val="000000"/>
          <w:sz w:val="22"/>
          <w:szCs w:val="22"/>
        </w:rPr>
        <w:t>:2005</w:t>
      </w:r>
      <w:r w:rsidR="00630C8F" w:rsidRPr="005C755E">
        <w:rPr>
          <w:rFonts w:ascii="Verdana" w:hAnsi="Verdana" w:cs="Verdana"/>
          <w:color w:val="000000"/>
          <w:sz w:val="22"/>
          <w:szCs w:val="22"/>
        </w:rPr>
        <w:t>.</w:t>
      </w:r>
    </w:p>
    <w:p w:rsidR="00204BE0" w:rsidRDefault="00204BE0" w:rsidP="006411D8">
      <w:pPr>
        <w:widowControl w:val="0"/>
        <w:autoSpaceDE w:val="0"/>
        <w:autoSpaceDN w:val="0"/>
        <w:adjustRightInd w:val="0"/>
        <w:spacing w:line="276" w:lineRule="auto"/>
        <w:jc w:val="both"/>
        <w:rPr>
          <w:rFonts w:ascii="Verdana" w:hAnsi="Verdana" w:cs="Verdana"/>
          <w:b/>
          <w:bCs/>
          <w:color w:val="000000"/>
          <w:sz w:val="22"/>
          <w:szCs w:val="22"/>
        </w:rPr>
      </w:pPr>
    </w:p>
    <w:p w:rsidR="00731647" w:rsidRPr="00FC0F8D"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Podręczny sprzęt gaśniczy</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Należy przeanalizować wyposażenie obiekt</w:t>
      </w:r>
      <w:r w:rsidR="00C249CD" w:rsidRPr="005C755E">
        <w:rPr>
          <w:rFonts w:ascii="Verdana" w:hAnsi="Verdana" w:cs="Verdana"/>
          <w:color w:val="000000"/>
          <w:sz w:val="22"/>
          <w:szCs w:val="22"/>
        </w:rPr>
        <w:t>u w gaśnice przenośne. Wymagana</w:t>
      </w:r>
      <w:r w:rsidRPr="005C755E">
        <w:rPr>
          <w:rFonts w:ascii="Verdana" w:hAnsi="Verdana" w:cs="Verdana"/>
          <w:color w:val="000000"/>
          <w:sz w:val="22"/>
          <w:szCs w:val="22"/>
        </w:rPr>
        <w:t xml:space="preserve"> ilość odpowiadająca wskaźnikowi jednej jednostki sprzętu o masie środka gaśniczego co </w:t>
      </w:r>
      <w:r w:rsidRPr="005C755E">
        <w:rPr>
          <w:rFonts w:ascii="Verdana" w:hAnsi="Verdana" w:cs="Verdana"/>
          <w:color w:val="000000"/>
          <w:sz w:val="22"/>
          <w:szCs w:val="22"/>
        </w:rPr>
        <w:lastRenderedPageBreak/>
        <w:t xml:space="preserve">najmniej 2 kg  (lub 3 </w:t>
      </w:r>
      <w:proofErr w:type="spellStart"/>
      <w:r w:rsidRPr="005C755E">
        <w:rPr>
          <w:rFonts w:ascii="Verdana" w:hAnsi="Verdana" w:cs="Verdana"/>
          <w:color w:val="000000"/>
          <w:sz w:val="22"/>
          <w:szCs w:val="22"/>
        </w:rPr>
        <w:t>dm</w:t>
      </w:r>
      <w:proofErr w:type="spellEnd"/>
      <w:r w:rsidRPr="005C755E">
        <w:rPr>
          <w:rFonts w:ascii="Verdana" w:hAnsi="Verdana" w:cs="Verdana"/>
          <w:color w:val="000000"/>
          <w:sz w:val="22"/>
          <w:szCs w:val="22"/>
        </w:rPr>
        <w:t xml:space="preserve"> 3) na każde 100 m</w:t>
      </w:r>
      <w:r w:rsidRPr="005C755E">
        <w:rPr>
          <w:rFonts w:ascii="Verdana" w:hAnsi="Verdana" w:cs="Verdana"/>
          <w:color w:val="000000"/>
          <w:sz w:val="22"/>
          <w:szCs w:val="22"/>
          <w:vertAlign w:val="superscript"/>
        </w:rPr>
        <w:t>2</w:t>
      </w:r>
      <w:r w:rsidRPr="005C755E">
        <w:rPr>
          <w:rFonts w:ascii="Verdana" w:hAnsi="Verdana" w:cs="Verdana"/>
          <w:color w:val="000000"/>
          <w:sz w:val="22"/>
          <w:szCs w:val="22"/>
        </w:rPr>
        <w:t xml:space="preserve"> powierzchni stref pożarowych.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Przy rozmieszczaniu gaśnic spełnić następujące warunki:</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t>
      </w:r>
      <w:r w:rsidRPr="005C755E">
        <w:rPr>
          <w:rFonts w:ascii="Verdana" w:hAnsi="Verdana" w:cs="Verdana"/>
          <w:color w:val="000000"/>
          <w:sz w:val="22"/>
          <w:szCs w:val="22"/>
        </w:rPr>
        <w:tab/>
        <w:t>odległość z każdego miejsca w obiekcie, w którym może przebywać człowiek do najbliższej gaśnicy, nie będzie większa niż 30 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t>
      </w:r>
      <w:r w:rsidRPr="005C755E">
        <w:rPr>
          <w:rFonts w:ascii="Verdana" w:hAnsi="Verdana" w:cs="Verdana"/>
          <w:color w:val="000000"/>
          <w:sz w:val="22"/>
          <w:szCs w:val="22"/>
        </w:rPr>
        <w:tab/>
        <w:t>do gaśnic będzie zapewniony dostęp o szerokości co najmniej 1 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Gaśnice przenośne będą zastosowane z ładunkiem proszku gaśniczego typu ABC o masie środka gaśniczego co</w:t>
      </w:r>
      <w:r w:rsidR="007F67E3">
        <w:rPr>
          <w:rFonts w:ascii="Verdana" w:hAnsi="Verdana" w:cs="Verdana"/>
          <w:color w:val="000000"/>
          <w:sz w:val="22"/>
          <w:szCs w:val="22"/>
        </w:rPr>
        <w:t xml:space="preserve"> </w:t>
      </w:r>
      <w:r w:rsidRPr="005C755E">
        <w:rPr>
          <w:rFonts w:ascii="Verdana" w:hAnsi="Verdana" w:cs="Verdana"/>
          <w:color w:val="000000"/>
          <w:sz w:val="22"/>
          <w:szCs w:val="22"/>
        </w:rPr>
        <w:t>najmniej 4 kg oraz gaśnice z ładunkiem dwutlenku węgla o masie środka gaśniczego 5 kg.</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Instalacja wodociągowa przeciwpożarowa - hydranty wewnętrzne</w:t>
      </w:r>
    </w:p>
    <w:p w:rsidR="00731647" w:rsidRPr="005C755E" w:rsidRDefault="00731647" w:rsidP="006411D8">
      <w:pPr>
        <w:widowControl w:val="0"/>
        <w:autoSpaceDE w:val="0"/>
        <w:autoSpaceDN w:val="0"/>
        <w:adjustRightInd w:val="0"/>
        <w:spacing w:line="276" w:lineRule="auto"/>
        <w:ind w:firstLine="708"/>
        <w:jc w:val="both"/>
        <w:rPr>
          <w:rFonts w:ascii="Verdana" w:hAnsi="Verdana" w:cs="Verdana"/>
          <w:color w:val="000000"/>
          <w:sz w:val="22"/>
          <w:szCs w:val="22"/>
        </w:rPr>
      </w:pPr>
      <w:r w:rsidRPr="005C755E">
        <w:rPr>
          <w:rFonts w:ascii="Verdana" w:hAnsi="Verdana" w:cs="Verdana"/>
          <w:color w:val="000000"/>
          <w:sz w:val="22"/>
          <w:szCs w:val="22"/>
        </w:rPr>
        <w:t xml:space="preserve">W obiekcie w strefach pożarowych zaliczonych do kategorii ZL II tj. wszystkie  kondygnacje budynku,  istnieje instalacja hydrantów wewnętrznych </w:t>
      </w:r>
      <w:r w:rsidR="00A078D6" w:rsidRPr="005C755E">
        <w:rPr>
          <w:rFonts w:ascii="Verdana" w:hAnsi="Verdana" w:cs="Verdana"/>
          <w:color w:val="000000"/>
          <w:sz w:val="22"/>
          <w:szCs w:val="22"/>
        </w:rPr>
        <w:t xml:space="preserve">Ø </w:t>
      </w:r>
      <w:r w:rsidRPr="005C755E">
        <w:rPr>
          <w:rFonts w:ascii="Verdana" w:hAnsi="Verdana" w:cs="Verdana"/>
          <w:color w:val="000000"/>
          <w:sz w:val="22"/>
          <w:szCs w:val="22"/>
        </w:rPr>
        <w:t>25 z wężem półsztywnym.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Instalacja wodociągowa przeciwpożarowa jest zasilana z sieci wodociągowej zewnętrznej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Zasięg hydrantów 25 w poziomie obejmie całą powierzchnię chron</w:t>
      </w:r>
      <w:r w:rsidR="00CB1268" w:rsidRPr="005C755E">
        <w:rPr>
          <w:rFonts w:ascii="Verdana" w:hAnsi="Verdana" w:cs="Verdana"/>
          <w:color w:val="000000"/>
          <w:sz w:val="22"/>
          <w:szCs w:val="22"/>
        </w:rPr>
        <w:t xml:space="preserve">ionych przestrzeni </w:t>
      </w:r>
      <w:r w:rsidRPr="005C755E">
        <w:rPr>
          <w:rFonts w:ascii="Verdana" w:hAnsi="Verdana" w:cs="Verdana"/>
          <w:color w:val="000000"/>
          <w:sz w:val="22"/>
          <w:szCs w:val="22"/>
        </w:rPr>
        <w:t>- stref pożarowych, przy czym przyjęto:</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długość odcinka węża hydrantu wewnętrznego według wymagań określonych w normach 30 m dla hydrantów 25,</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efektywny zasięg rzutu prądów gaśniczych w strefach ZL – przyjmowany dla prą</w:t>
      </w:r>
      <w:r w:rsidR="000F29E0" w:rsidRPr="005C755E">
        <w:rPr>
          <w:rFonts w:ascii="Verdana" w:hAnsi="Verdana" w:cs="Verdana"/>
          <w:color w:val="000000"/>
          <w:sz w:val="22"/>
          <w:szCs w:val="22"/>
        </w:rPr>
        <w:t xml:space="preserve">dów rozproszonych stożkowych - </w:t>
      </w:r>
      <w:r w:rsidRPr="005C755E">
        <w:rPr>
          <w:rFonts w:ascii="Verdana" w:hAnsi="Verdana" w:cs="Verdana"/>
          <w:color w:val="000000"/>
          <w:sz w:val="22"/>
          <w:szCs w:val="22"/>
        </w:rPr>
        <w:t>3m,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Zawory odcinające hydrantów wewnętrznych </w:t>
      </w:r>
      <w:r w:rsidR="00550BF2" w:rsidRPr="005C755E">
        <w:rPr>
          <w:rFonts w:ascii="Verdana" w:hAnsi="Verdana" w:cs="Verdana"/>
          <w:color w:val="000000"/>
          <w:sz w:val="22"/>
          <w:szCs w:val="22"/>
        </w:rPr>
        <w:t xml:space="preserve">Ø </w:t>
      </w:r>
      <w:r w:rsidR="000F29E0" w:rsidRPr="005C755E">
        <w:rPr>
          <w:rFonts w:ascii="Verdana" w:hAnsi="Verdana" w:cs="Verdana"/>
          <w:color w:val="000000"/>
          <w:sz w:val="22"/>
          <w:szCs w:val="22"/>
        </w:rPr>
        <w:t xml:space="preserve">25 będą </w:t>
      </w:r>
      <w:r w:rsidRPr="005C755E">
        <w:rPr>
          <w:rFonts w:ascii="Verdana" w:hAnsi="Verdana" w:cs="Verdana"/>
          <w:color w:val="000000"/>
          <w:sz w:val="22"/>
          <w:szCs w:val="22"/>
        </w:rPr>
        <w:t>umieszczone na wysokości 1,35 m +/-0,05 m od poziomu podłogi.</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Parametry techniczne dla instalacji hydrantowej </w:t>
      </w:r>
      <w:r w:rsidR="00550BF2" w:rsidRPr="005C755E">
        <w:rPr>
          <w:rFonts w:ascii="Verdana" w:hAnsi="Verdana" w:cs="Verdana"/>
          <w:color w:val="000000"/>
          <w:sz w:val="22"/>
          <w:szCs w:val="22"/>
        </w:rPr>
        <w:t xml:space="preserve">Ø </w:t>
      </w:r>
      <w:r w:rsidRPr="005C755E">
        <w:rPr>
          <w:rFonts w:ascii="Verdana" w:hAnsi="Verdana" w:cs="Verdana"/>
          <w:color w:val="000000"/>
          <w:sz w:val="22"/>
          <w:szCs w:val="22"/>
        </w:rPr>
        <w:t>25:</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minimalna wydajność poboru wody mierzona na wylocie prądownicy – 1,0 dm3/s,</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 xml:space="preserve">ciśnienie na zaworze hydrantowym powinno zapewnić wydajność określoną powyżej z uwzględnieniem zastosowanej średnicy dyszy(stała hydrantu k), min. 0,2 </w:t>
      </w:r>
      <w:proofErr w:type="spellStart"/>
      <w:r w:rsidRPr="005C755E">
        <w:rPr>
          <w:rFonts w:ascii="Verdana" w:hAnsi="Verdana" w:cs="Verdana"/>
          <w:color w:val="000000"/>
          <w:sz w:val="22"/>
          <w:szCs w:val="22"/>
        </w:rPr>
        <w:t>Mpa</w:t>
      </w:r>
      <w:proofErr w:type="spellEnd"/>
      <w:r w:rsidRPr="005C755E">
        <w:rPr>
          <w:rFonts w:ascii="Verdana" w:hAnsi="Verdana" w:cs="Verdana"/>
          <w:color w:val="000000"/>
          <w:sz w:val="22"/>
          <w:szCs w:val="22"/>
        </w:rPr>
        <w:t>,</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równoczesność działania dwóch sąsiednich hydrantów najbardziej niekorzystnie położonych pod względem hydraulicznym,</w:t>
      </w:r>
    </w:p>
    <w:p w:rsidR="00731647" w:rsidRPr="00FC0F8D"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 xml:space="preserve">maksymalne ciśnienie robocze w instalacji wodociągowej przeciwpożarowej nie powinno przekraczać 1,2 </w:t>
      </w:r>
      <w:proofErr w:type="spellStart"/>
      <w:r w:rsidRPr="005C755E">
        <w:rPr>
          <w:rFonts w:ascii="Verdana" w:hAnsi="Verdana" w:cs="Verdana"/>
          <w:color w:val="000000"/>
          <w:sz w:val="22"/>
          <w:szCs w:val="22"/>
        </w:rPr>
        <w:t>MPa</w:t>
      </w:r>
      <w:proofErr w:type="spellEnd"/>
      <w:r w:rsidRPr="005C755E">
        <w:rPr>
          <w:rFonts w:ascii="Verdana" w:hAnsi="Verdana" w:cs="Verdana"/>
          <w:color w:val="000000"/>
          <w:sz w:val="22"/>
          <w:szCs w:val="22"/>
        </w:rPr>
        <w:t xml:space="preserve">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Przewody w instalacji wodociągowej przeciwp</w:t>
      </w:r>
      <w:r w:rsidR="00630C8F" w:rsidRPr="005C755E">
        <w:rPr>
          <w:rFonts w:ascii="Verdana" w:hAnsi="Verdana" w:cs="Verdana"/>
          <w:color w:val="000000"/>
          <w:sz w:val="22"/>
          <w:szCs w:val="22"/>
        </w:rPr>
        <w:t>ożarowej powinny być wykonane z </w:t>
      </w:r>
      <w:r w:rsidRPr="005C755E">
        <w:rPr>
          <w:rFonts w:ascii="Verdana" w:hAnsi="Verdana" w:cs="Verdana"/>
          <w:color w:val="000000"/>
          <w:sz w:val="22"/>
          <w:szCs w:val="22"/>
        </w:rPr>
        <w:t>materiałów niepalnych – stalowych.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Średnice nominalne przewodów zasilających, w milimetrach, na których zainstalowane są hydranty wewnętrzne, powinny wynosić co najmniej:</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t>
      </w:r>
      <w:r w:rsidRPr="005C755E">
        <w:rPr>
          <w:rFonts w:ascii="Verdana" w:hAnsi="Verdana" w:cs="Verdana"/>
          <w:color w:val="000000"/>
          <w:sz w:val="22"/>
          <w:szCs w:val="22"/>
        </w:rPr>
        <w:tab/>
        <w:t>DN 25 – dla hydrantów 25,</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ind w:firstLine="708"/>
        <w:jc w:val="both"/>
        <w:rPr>
          <w:rFonts w:ascii="Verdana" w:hAnsi="Verdana" w:cs="Verdana"/>
          <w:color w:val="000000"/>
          <w:sz w:val="22"/>
          <w:szCs w:val="22"/>
        </w:rPr>
      </w:pPr>
      <w:r w:rsidRPr="005C755E">
        <w:rPr>
          <w:rFonts w:ascii="Verdana" w:hAnsi="Verdana" w:cs="Verdana"/>
          <w:color w:val="000000"/>
          <w:sz w:val="22"/>
          <w:szCs w:val="22"/>
        </w:rPr>
        <w:t>Dopuszcza się przyłączanie do przewodów zasilających instalacji wodociągowej przeciwpożarowej przyborów sanitarnych, pod warunkiem, że w</w:t>
      </w:r>
      <w:r w:rsidR="00630C8F" w:rsidRPr="005C755E">
        <w:rPr>
          <w:rFonts w:ascii="Verdana" w:hAnsi="Verdana" w:cs="Verdana"/>
          <w:color w:val="000000"/>
          <w:sz w:val="22"/>
          <w:szCs w:val="22"/>
        </w:rPr>
        <w:t> </w:t>
      </w:r>
      <w:r w:rsidRPr="005C755E">
        <w:rPr>
          <w:rFonts w:ascii="Verdana" w:hAnsi="Verdana" w:cs="Verdana"/>
          <w:color w:val="000000"/>
          <w:sz w:val="22"/>
          <w:szCs w:val="22"/>
        </w:rPr>
        <w:t>przypadku ich uszkodzenia nie spowoduje to n</w:t>
      </w:r>
      <w:r w:rsidR="00630C8F" w:rsidRPr="005C755E">
        <w:rPr>
          <w:rFonts w:ascii="Verdana" w:hAnsi="Verdana" w:cs="Verdana"/>
          <w:color w:val="000000"/>
          <w:sz w:val="22"/>
          <w:szCs w:val="22"/>
        </w:rPr>
        <w:t>iekontrolowanego wypływu wody z </w:t>
      </w:r>
      <w:r w:rsidRPr="005C755E">
        <w:rPr>
          <w:rFonts w:ascii="Verdana" w:hAnsi="Verdana" w:cs="Verdana"/>
          <w:color w:val="000000"/>
          <w:sz w:val="22"/>
          <w:szCs w:val="22"/>
        </w:rPr>
        <w:t>instalacji.</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lastRenderedPageBreak/>
        <w:t>W nieogrzewanych częściach budynku przewody zasilające instalacji wodociągowej przeciwpożarowej zabezpieczyć przed możliwością zamarznięcia. Dopuszcza się zastosowanie instalacji suchej, pod warunkiem zastosowania rozwiązań umożliwiających jej nawodnienie w sposób ręczny i automatyczny.</w:t>
      </w:r>
    </w:p>
    <w:p w:rsidR="00325589" w:rsidRPr="005C755E" w:rsidRDefault="00731647" w:rsidP="006411D8">
      <w:pPr>
        <w:widowControl w:val="0"/>
        <w:tabs>
          <w:tab w:val="left" w:pos="284"/>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Pozostałe wymagania zgodnie z </w:t>
      </w:r>
      <w:r w:rsidR="00325589" w:rsidRPr="005C755E">
        <w:rPr>
          <w:rFonts w:ascii="Verdana" w:hAnsi="Verdana" w:cs="Verdana"/>
          <w:color w:val="000000"/>
          <w:sz w:val="22"/>
          <w:szCs w:val="22"/>
        </w:rPr>
        <w:t>Rozporządzenie</w:t>
      </w:r>
      <w:r w:rsidR="000F29E0" w:rsidRPr="005C755E">
        <w:rPr>
          <w:rFonts w:ascii="Verdana" w:hAnsi="Verdana" w:cs="Verdana"/>
          <w:color w:val="000000"/>
          <w:sz w:val="22"/>
          <w:szCs w:val="22"/>
        </w:rPr>
        <w:t>m Ministra Spraw Wewnętrznych i</w:t>
      </w:r>
      <w:r w:rsidR="00CD0E64">
        <w:rPr>
          <w:rFonts w:ascii="Verdana" w:hAnsi="Verdana" w:cs="Verdana"/>
          <w:color w:val="000000"/>
          <w:sz w:val="22"/>
          <w:szCs w:val="22"/>
        </w:rPr>
        <w:t xml:space="preserve"> </w:t>
      </w:r>
      <w:r w:rsidR="00325589" w:rsidRPr="005C755E">
        <w:rPr>
          <w:rFonts w:ascii="Verdana" w:hAnsi="Verdana" w:cs="Verdana"/>
          <w:color w:val="000000"/>
          <w:sz w:val="22"/>
          <w:szCs w:val="22"/>
        </w:rPr>
        <w:t>Administracji z dnia 7 czerwca 2010 r. w sprawie ochrony przeciwpożarowej budynków, innych obiektów budowlanych i terenów (Dz. U.109 poz.719.)</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Wymagania dla instalacji wentylacyjnych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Przewody wentylacyjne powinny być wykonane z materiałów niepalnych, a palne izolacje cieplne i akusty</w:t>
      </w:r>
      <w:r w:rsidR="000F29E0" w:rsidRPr="005C755E">
        <w:rPr>
          <w:rFonts w:ascii="Verdana" w:hAnsi="Verdana" w:cs="Verdana"/>
          <w:color w:val="000000"/>
          <w:sz w:val="22"/>
          <w:szCs w:val="22"/>
        </w:rPr>
        <w:t xml:space="preserve">czne oraz inne palne okładziny </w:t>
      </w:r>
      <w:r w:rsidRPr="005C755E">
        <w:rPr>
          <w:rFonts w:ascii="Verdana" w:hAnsi="Verdana" w:cs="Verdana"/>
          <w:color w:val="000000"/>
          <w:sz w:val="22"/>
          <w:szCs w:val="22"/>
        </w:rPr>
        <w:t>przewodów wentylacyjnych mogą być stosowane tylko na zewnętrznej ich powierzchni w sposób zapewniający nierozprzestrzenianie ognia.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Odległość nieizolowanych przewodów wentylacyjnych od wykładzin</w:t>
      </w:r>
      <w:r w:rsidR="000F29E0" w:rsidRPr="005C755E">
        <w:rPr>
          <w:rFonts w:ascii="Verdana" w:hAnsi="Verdana" w:cs="Verdana"/>
          <w:color w:val="000000"/>
          <w:sz w:val="22"/>
          <w:szCs w:val="22"/>
        </w:rPr>
        <w:t xml:space="preserve"> i powierzchni palnych powinna </w:t>
      </w:r>
      <w:r w:rsidRPr="005C755E">
        <w:rPr>
          <w:rFonts w:ascii="Verdana" w:hAnsi="Verdana" w:cs="Verdana"/>
          <w:color w:val="000000"/>
          <w:sz w:val="22"/>
          <w:szCs w:val="22"/>
        </w:rPr>
        <w:t>wynosić co najmniej 0,5 m.</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Elastyczne elementy łączące przewodów wentylacyjnych wykonane z materiałów co najmniej trudno zapalnych.</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Izolacje cieplne i akustyczne zastosowane w instalacjach: wodociągowej, kanalizacyjnej i ogrzewczej wykonane w sposób zapewniający nierozprzestrzenianie ognia.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Instalacje wentylacji mechanicznej i klimatyzacji powinny spełniać następujące wymagania:</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zamocowanie przewodów do elementów budowlanych powinny być wykonane z materiałów niepalnych,</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w przewodach wentylacyjnych nie należy prowadzić innych instalacji,</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filtry i tłumiki powinny być zabezpieczone przed przeniesieniem się do ich wnętrza palących się cząstek.</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Wymagania dla instalacji elektrycznych</w:t>
      </w:r>
    </w:p>
    <w:p w:rsidR="00731647" w:rsidRPr="005C755E" w:rsidRDefault="00731647" w:rsidP="006411D8">
      <w:pPr>
        <w:widowControl w:val="0"/>
        <w:autoSpaceDE w:val="0"/>
        <w:autoSpaceDN w:val="0"/>
        <w:adjustRightInd w:val="0"/>
        <w:spacing w:line="276" w:lineRule="auto"/>
        <w:ind w:firstLine="708"/>
        <w:jc w:val="both"/>
        <w:rPr>
          <w:rFonts w:ascii="Verdana" w:hAnsi="Verdana" w:cs="Verdana"/>
          <w:color w:val="000000"/>
          <w:sz w:val="22"/>
          <w:szCs w:val="22"/>
        </w:rPr>
      </w:pPr>
      <w:r w:rsidRPr="005C755E">
        <w:rPr>
          <w:rFonts w:ascii="Verdana" w:hAnsi="Verdana" w:cs="Verdana"/>
          <w:color w:val="000000"/>
          <w:sz w:val="22"/>
          <w:szCs w:val="22"/>
        </w:rPr>
        <w:t xml:space="preserve">Instalacja elektryczna całego obiektu docelowo należy wyposażyć w przeciwpożarowy wyłącznik prądu odcinający dopływ prądu do wszystkich obwodów za wyjątkiem tych które zasilają urządzenia przeciwpożarowe działające w czasie pożaru. Wyłączenie energii poprzez wyłącznik ppoż. nie powinno powodować samoczynnego załączenia innego źródła zasilania podstawowego obiektu – agregatu prądotwórczego.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Rozłączenie energii elektrycznej następuje w głównej rozdzielni elektrycznej budynku, która stanowi odrębna strefę pożarową.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Przepusty instalacyjne elektroenergetyczne przechodzące poprzez elementy </w:t>
      </w:r>
      <w:proofErr w:type="spellStart"/>
      <w:r w:rsidRPr="005C755E">
        <w:rPr>
          <w:rFonts w:ascii="Verdana" w:hAnsi="Verdana" w:cs="Verdana"/>
          <w:color w:val="000000"/>
          <w:sz w:val="22"/>
          <w:szCs w:val="22"/>
        </w:rPr>
        <w:t>oddzieleń</w:t>
      </w:r>
      <w:proofErr w:type="spellEnd"/>
      <w:r w:rsidRPr="005C755E">
        <w:rPr>
          <w:rFonts w:ascii="Verdana" w:hAnsi="Verdana" w:cs="Verdana"/>
          <w:color w:val="000000"/>
          <w:sz w:val="22"/>
          <w:szCs w:val="22"/>
        </w:rPr>
        <w:t xml:space="preserve"> i </w:t>
      </w:r>
      <w:proofErr w:type="spellStart"/>
      <w:r w:rsidRPr="005C755E">
        <w:rPr>
          <w:rFonts w:ascii="Verdana" w:hAnsi="Verdana" w:cs="Verdana"/>
          <w:color w:val="000000"/>
          <w:sz w:val="22"/>
          <w:szCs w:val="22"/>
        </w:rPr>
        <w:t>wydzieleń</w:t>
      </w:r>
      <w:proofErr w:type="spellEnd"/>
      <w:r w:rsidRPr="005C755E">
        <w:rPr>
          <w:rFonts w:ascii="Verdana" w:hAnsi="Verdana" w:cs="Verdana"/>
          <w:color w:val="000000"/>
          <w:sz w:val="22"/>
          <w:szCs w:val="22"/>
        </w:rPr>
        <w:t xml:space="preserve"> przeciwpożarowych będą zabezpieczone do wartości odporności ogniowej tych </w:t>
      </w:r>
      <w:proofErr w:type="spellStart"/>
      <w:r w:rsidRPr="005C755E">
        <w:rPr>
          <w:rFonts w:ascii="Verdana" w:hAnsi="Verdana" w:cs="Verdana"/>
          <w:color w:val="000000"/>
          <w:sz w:val="22"/>
          <w:szCs w:val="22"/>
        </w:rPr>
        <w:t>oddzieleń</w:t>
      </w:r>
      <w:proofErr w:type="spellEnd"/>
      <w:r w:rsidRPr="005C755E">
        <w:rPr>
          <w:rFonts w:ascii="Verdana" w:hAnsi="Verdana" w:cs="Verdana"/>
          <w:color w:val="000000"/>
          <w:sz w:val="22"/>
          <w:szCs w:val="22"/>
        </w:rPr>
        <w:t>.</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ind w:firstLine="426"/>
        <w:jc w:val="both"/>
        <w:rPr>
          <w:rFonts w:ascii="Verdana" w:hAnsi="Verdana" w:cs="Verdana"/>
          <w:color w:val="000000"/>
          <w:sz w:val="22"/>
          <w:szCs w:val="22"/>
        </w:rPr>
      </w:pPr>
    </w:p>
    <w:p w:rsidR="00631BF1" w:rsidRPr="00FC0F8D" w:rsidRDefault="00731647" w:rsidP="00631BF1">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lastRenderedPageBreak/>
        <w:t xml:space="preserve">Instalacja odgromowa </w:t>
      </w:r>
    </w:p>
    <w:p w:rsidR="00731647" w:rsidRPr="005C755E" w:rsidRDefault="00731647" w:rsidP="00631BF1">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Budynek wyposażony jest w instalacje odgromową </w:t>
      </w:r>
    </w:p>
    <w:p w:rsidR="00731647" w:rsidRPr="005C755E" w:rsidRDefault="00731647" w:rsidP="006411D8">
      <w:pPr>
        <w:widowControl w:val="0"/>
        <w:autoSpaceDE w:val="0"/>
        <w:autoSpaceDN w:val="0"/>
        <w:adjustRightInd w:val="0"/>
        <w:spacing w:line="276" w:lineRule="auto"/>
        <w:ind w:firstLine="426"/>
        <w:jc w:val="both"/>
        <w:rPr>
          <w:rFonts w:ascii="Verdana" w:hAnsi="Verdana" w:cs="Verdana"/>
          <w:color w:val="000000"/>
          <w:sz w:val="22"/>
          <w:szCs w:val="22"/>
        </w:rPr>
      </w:pPr>
    </w:p>
    <w:p w:rsidR="00731647" w:rsidRPr="005C755E" w:rsidRDefault="00731647" w:rsidP="00631BF1">
      <w:pPr>
        <w:widowControl w:val="0"/>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Znaki bezpieczeństwa</w:t>
      </w:r>
    </w:p>
    <w:p w:rsidR="00731647" w:rsidRPr="005C755E" w:rsidRDefault="00731647" w:rsidP="006411D8">
      <w:pPr>
        <w:widowControl w:val="0"/>
        <w:autoSpaceDE w:val="0"/>
        <w:autoSpaceDN w:val="0"/>
        <w:adjustRightInd w:val="0"/>
        <w:spacing w:line="276" w:lineRule="auto"/>
        <w:ind w:firstLine="426"/>
        <w:jc w:val="both"/>
        <w:rPr>
          <w:rFonts w:ascii="Verdana" w:hAnsi="Verdana" w:cs="Verdana"/>
          <w:color w:val="000000"/>
          <w:sz w:val="22"/>
          <w:szCs w:val="22"/>
        </w:rPr>
      </w:pPr>
      <w:r w:rsidRPr="005C755E">
        <w:rPr>
          <w:rFonts w:ascii="Verdana" w:hAnsi="Verdana" w:cs="Verdana"/>
          <w:color w:val="000000"/>
          <w:sz w:val="22"/>
          <w:szCs w:val="22"/>
        </w:rPr>
        <w:t>Wykonać oznakowanie znakami bezpieczeństwa wg. PN – N- 01256-4 Techniczne środki przeciwpożarowe.</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Wykonać oznakowanie urządzeń przeciwpożarowych jak podręczny sprzęt gaśnicz</w:t>
      </w:r>
      <w:r w:rsidR="000F29E0" w:rsidRPr="005C755E">
        <w:rPr>
          <w:rFonts w:ascii="Verdana" w:hAnsi="Verdana" w:cs="Verdana"/>
          <w:color w:val="000000"/>
          <w:sz w:val="22"/>
          <w:szCs w:val="22"/>
        </w:rPr>
        <w:t>y, przycisków alarmowych, itp.</w:t>
      </w:r>
      <w:r w:rsidRPr="005C755E">
        <w:rPr>
          <w:rFonts w:ascii="Verdana" w:hAnsi="Verdana" w:cs="Verdana"/>
          <w:color w:val="000000"/>
          <w:sz w:val="22"/>
          <w:szCs w:val="22"/>
        </w:rPr>
        <w:t xml:space="preserve"> wg PN-92-N-01256-01 Znaki bezpieczeństwa. Ochrona przeciwpożarowa.</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Wykonać oznakowanie w zakresie dróg ewakuacyjnych wg. PN-92/N-01256-2 Znaki bezpieczeństwa. Ewakuacja.</w:t>
      </w:r>
    </w:p>
    <w:p w:rsidR="00731647" w:rsidRPr="005C755E" w:rsidRDefault="00731647" w:rsidP="006411D8">
      <w:pPr>
        <w:widowControl w:val="0"/>
        <w:numPr>
          <w:ilvl w:val="0"/>
          <w:numId w:val="2"/>
        </w:numPr>
        <w:tabs>
          <w:tab w:val="left" w:pos="567"/>
        </w:tab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Wyposażyć w instrukcję przeciwpożarową i instrukcję alarmowania na wypadek pożaru lub innego zagrożenia.</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FC0F8D" w:rsidRDefault="00731647"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Certyfikaty i aprobaty techniczne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Urządzenia i materiały zastosowane w budynku, w tym przede wszystkim urządzenia przeciwpożarowe,  muszą posiadać deklaracje zgodności.</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Certyfikaty, aprobaty techniczne powinny być wydane przez uprawnione placówki naukowo – badawcze, a w szczególności przez Instytut Techniki Budowlanej dla materiałów i elementów budowlanych oraz Centrum Naukowo – Badawcze Ochrony Przeciwpożarowej dla urządzeń i sprzętu przeciwpożarowego.</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Uwagi końcowe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Dla obiektu wymagane jest opracowanie:</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t>
      </w:r>
      <w:r w:rsidRPr="005C755E">
        <w:rPr>
          <w:rFonts w:ascii="Verdana" w:hAnsi="Verdana" w:cs="Verdana"/>
          <w:color w:val="000000"/>
          <w:sz w:val="22"/>
          <w:szCs w:val="22"/>
        </w:rPr>
        <w:tab/>
        <w:t>Instrukcji Bezpieczeństwa Pożarowego,</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Urządzenia przeciwpożarowe stosowane w budynku powinny wykonane na podstawie projektu technicznego uzgodnionego z rzeczoznawcą do spraw zabezpieczeń przeciwpożarowych.</w:t>
      </w:r>
    </w:p>
    <w:p w:rsidR="00A91432" w:rsidRDefault="00A91432" w:rsidP="006411D8">
      <w:pPr>
        <w:widowControl w:val="0"/>
        <w:autoSpaceDE w:val="0"/>
        <w:autoSpaceDN w:val="0"/>
        <w:adjustRightInd w:val="0"/>
        <w:spacing w:line="276" w:lineRule="auto"/>
        <w:rPr>
          <w:rFonts w:ascii="Verdana" w:hAnsi="Verdana" w:cs="Verdana"/>
          <w:color w:val="000000"/>
          <w:sz w:val="22"/>
          <w:szCs w:val="22"/>
        </w:rPr>
      </w:pPr>
    </w:p>
    <w:p w:rsidR="00FC0F8D" w:rsidRDefault="00FC0F8D" w:rsidP="006411D8">
      <w:pPr>
        <w:widowControl w:val="0"/>
        <w:autoSpaceDE w:val="0"/>
        <w:autoSpaceDN w:val="0"/>
        <w:adjustRightInd w:val="0"/>
        <w:spacing w:line="276" w:lineRule="auto"/>
        <w:rPr>
          <w:rFonts w:ascii="Verdana" w:hAnsi="Verdana" w:cs="Verdana"/>
          <w:color w:val="000000"/>
          <w:sz w:val="22"/>
          <w:szCs w:val="22"/>
        </w:rPr>
      </w:pPr>
    </w:p>
    <w:p w:rsidR="00FC0F8D" w:rsidRDefault="00FC0F8D" w:rsidP="006411D8">
      <w:pPr>
        <w:widowControl w:val="0"/>
        <w:autoSpaceDE w:val="0"/>
        <w:autoSpaceDN w:val="0"/>
        <w:adjustRightInd w:val="0"/>
        <w:spacing w:line="276" w:lineRule="auto"/>
        <w:rPr>
          <w:rFonts w:ascii="Verdana" w:hAnsi="Verdana" w:cs="Verdana"/>
          <w:color w:val="000000"/>
          <w:sz w:val="22"/>
          <w:szCs w:val="22"/>
        </w:rPr>
      </w:pPr>
    </w:p>
    <w:p w:rsidR="00FC0F8D" w:rsidRDefault="00FC0F8D" w:rsidP="006411D8">
      <w:pPr>
        <w:widowControl w:val="0"/>
        <w:autoSpaceDE w:val="0"/>
        <w:autoSpaceDN w:val="0"/>
        <w:adjustRightInd w:val="0"/>
        <w:spacing w:line="276" w:lineRule="auto"/>
        <w:rPr>
          <w:rFonts w:ascii="Verdana" w:hAnsi="Verdana" w:cs="Verdana"/>
          <w:color w:val="000000"/>
          <w:sz w:val="22"/>
          <w:szCs w:val="22"/>
        </w:rPr>
      </w:pPr>
    </w:p>
    <w:p w:rsidR="00FC0F8D" w:rsidRDefault="00FC0F8D" w:rsidP="006411D8">
      <w:pPr>
        <w:widowControl w:val="0"/>
        <w:autoSpaceDE w:val="0"/>
        <w:autoSpaceDN w:val="0"/>
        <w:adjustRightInd w:val="0"/>
        <w:spacing w:line="276" w:lineRule="auto"/>
        <w:rPr>
          <w:rFonts w:ascii="Verdana" w:hAnsi="Verdana" w:cs="Verdana"/>
          <w:color w:val="000000"/>
          <w:sz w:val="22"/>
          <w:szCs w:val="22"/>
        </w:rPr>
      </w:pPr>
    </w:p>
    <w:p w:rsidR="007F67E3" w:rsidRDefault="007F67E3" w:rsidP="006411D8">
      <w:pPr>
        <w:widowControl w:val="0"/>
        <w:autoSpaceDE w:val="0"/>
        <w:autoSpaceDN w:val="0"/>
        <w:adjustRightInd w:val="0"/>
        <w:spacing w:line="276" w:lineRule="auto"/>
        <w:rPr>
          <w:rFonts w:ascii="Verdana" w:hAnsi="Verdana" w:cs="Verdana"/>
          <w:color w:val="000000"/>
          <w:sz w:val="22"/>
          <w:szCs w:val="22"/>
        </w:rPr>
      </w:pPr>
    </w:p>
    <w:p w:rsidR="007F67E3" w:rsidRDefault="007F67E3" w:rsidP="006411D8">
      <w:pPr>
        <w:widowControl w:val="0"/>
        <w:autoSpaceDE w:val="0"/>
        <w:autoSpaceDN w:val="0"/>
        <w:adjustRightInd w:val="0"/>
        <w:spacing w:line="276" w:lineRule="auto"/>
        <w:rPr>
          <w:rFonts w:ascii="Verdana" w:hAnsi="Verdana" w:cs="Verdana"/>
          <w:color w:val="000000"/>
          <w:sz w:val="22"/>
          <w:szCs w:val="22"/>
        </w:rPr>
      </w:pPr>
    </w:p>
    <w:p w:rsidR="00FC0F8D" w:rsidRDefault="00FC0F8D" w:rsidP="006411D8">
      <w:pPr>
        <w:widowControl w:val="0"/>
        <w:autoSpaceDE w:val="0"/>
        <w:autoSpaceDN w:val="0"/>
        <w:adjustRightInd w:val="0"/>
        <w:spacing w:line="276" w:lineRule="auto"/>
        <w:rPr>
          <w:rFonts w:ascii="Verdana" w:hAnsi="Verdana" w:cs="Verdana"/>
          <w:color w:val="000000"/>
          <w:sz w:val="22"/>
          <w:szCs w:val="22"/>
        </w:rPr>
      </w:pPr>
    </w:p>
    <w:p w:rsidR="00FC0F8D" w:rsidRDefault="00FC0F8D" w:rsidP="006411D8">
      <w:pPr>
        <w:widowControl w:val="0"/>
        <w:autoSpaceDE w:val="0"/>
        <w:autoSpaceDN w:val="0"/>
        <w:adjustRightInd w:val="0"/>
        <w:spacing w:line="276" w:lineRule="auto"/>
        <w:rPr>
          <w:rFonts w:ascii="Verdana" w:hAnsi="Verdana" w:cs="Verdana"/>
          <w:color w:val="000000"/>
          <w:sz w:val="22"/>
          <w:szCs w:val="22"/>
        </w:rPr>
      </w:pPr>
    </w:p>
    <w:p w:rsidR="00FC0F8D" w:rsidRPr="005C755E" w:rsidRDefault="00FC0F8D"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shd w:val="clear" w:color="auto" w:fill="C0C0C0"/>
        <w:tabs>
          <w:tab w:val="left" w:pos="426"/>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IV.</w:t>
      </w:r>
      <w:r w:rsidRPr="005C755E">
        <w:rPr>
          <w:rFonts w:ascii="Verdana" w:hAnsi="Verdana" w:cs="Verdana"/>
          <w:b/>
          <w:bCs/>
          <w:color w:val="000000"/>
          <w:sz w:val="22"/>
          <w:szCs w:val="22"/>
        </w:rPr>
        <w:tab/>
        <w:t>OGÓLNE WARUNKI WYKONANIA I ODBIORU ROBÓT PROJEKTOWYCH  I BUDOWLANYCH</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FC0F8D" w:rsidRPr="005C755E" w:rsidRDefault="00FC0F8D"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shd w:val="clear" w:color="auto" w:fill="D9D9D9"/>
        <w:autoSpaceDE w:val="0"/>
        <w:autoSpaceDN w:val="0"/>
        <w:adjustRightInd w:val="0"/>
        <w:spacing w:line="276" w:lineRule="auto"/>
        <w:ind w:hanging="30"/>
        <w:jc w:val="both"/>
        <w:rPr>
          <w:rFonts w:ascii="Verdana" w:hAnsi="Verdana" w:cs="Verdana"/>
          <w:b/>
          <w:bCs/>
          <w:color w:val="000000"/>
          <w:sz w:val="22"/>
          <w:szCs w:val="22"/>
        </w:rPr>
      </w:pPr>
      <w:r w:rsidRPr="005C755E">
        <w:rPr>
          <w:rFonts w:ascii="Verdana" w:hAnsi="Verdana" w:cs="Verdana"/>
          <w:b/>
          <w:bCs/>
          <w:color w:val="000000"/>
          <w:sz w:val="22"/>
          <w:szCs w:val="22"/>
        </w:rPr>
        <w:lastRenderedPageBreak/>
        <w:t>IV.1.1. ZAŁOŻENIA DO OPRACOWANIA DOKUMENTACJI PROJEKTOWEJ</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A904C4" w:rsidRPr="00A904C4" w:rsidRDefault="00731647" w:rsidP="00A904C4">
      <w:pPr>
        <w:pStyle w:val="Akapitzlist"/>
        <w:autoSpaceDE w:val="0"/>
        <w:autoSpaceDN w:val="0"/>
        <w:adjustRightInd w:val="0"/>
        <w:spacing w:line="276" w:lineRule="auto"/>
        <w:ind w:left="0"/>
        <w:jc w:val="both"/>
        <w:rPr>
          <w:rFonts w:ascii="Verdana" w:hAnsi="Verdana" w:cs="Verdana"/>
          <w:b/>
          <w:bCs/>
          <w:color w:val="000000"/>
          <w:sz w:val="22"/>
          <w:szCs w:val="22"/>
        </w:rPr>
      </w:pPr>
      <w:r w:rsidRPr="005C755E">
        <w:rPr>
          <w:rFonts w:ascii="Verdana" w:hAnsi="Verdana" w:cs="Verdana"/>
          <w:bCs/>
          <w:color w:val="000000"/>
          <w:sz w:val="22"/>
          <w:szCs w:val="22"/>
        </w:rPr>
        <w:t>Opracowanie dokumentacji projektowej pt.</w:t>
      </w:r>
      <w:r w:rsidRPr="005C755E">
        <w:rPr>
          <w:rFonts w:ascii="Verdana" w:hAnsi="Verdana" w:cs="Verdana"/>
          <w:b/>
          <w:bCs/>
          <w:color w:val="000000"/>
          <w:sz w:val="22"/>
          <w:szCs w:val="22"/>
        </w:rPr>
        <w:t xml:space="preserve"> </w:t>
      </w:r>
      <w:r w:rsidR="00A904C4" w:rsidRPr="00A904C4">
        <w:rPr>
          <w:rFonts w:ascii="Verdana" w:hAnsi="Verdana" w:cs="Verdana"/>
          <w:b/>
          <w:bCs/>
          <w:color w:val="000000"/>
          <w:sz w:val="22"/>
          <w:szCs w:val="22"/>
        </w:rPr>
        <w:t>przebudowa</w:t>
      </w:r>
      <w:r w:rsidR="00A904C4" w:rsidRPr="00A904C4">
        <w:rPr>
          <w:rFonts w:ascii="Verdana" w:hAnsi="Verdana" w:cs="Verdana"/>
          <w:b/>
          <w:bCs/>
          <w:color w:val="000000"/>
          <w:sz w:val="22"/>
          <w:szCs w:val="22"/>
        </w:rPr>
        <w:tab/>
        <w:t xml:space="preserve"> istniejących pomieszczeń dydaktycznych zajmowanych obecnie przez Szkolę Podstawową w miejscowości Kolonia Poczesna przy ul. Szkolnej 1</w:t>
      </w:r>
      <w:r w:rsidR="00631BF1">
        <w:rPr>
          <w:rFonts w:ascii="Verdana" w:hAnsi="Verdana" w:cs="Verdana"/>
          <w:b/>
          <w:bCs/>
          <w:color w:val="000000"/>
          <w:sz w:val="22"/>
          <w:szCs w:val="22"/>
        </w:rPr>
        <w:t xml:space="preserve"> </w:t>
      </w:r>
      <w:r w:rsidR="00A904C4" w:rsidRPr="00A904C4">
        <w:rPr>
          <w:rFonts w:ascii="Verdana" w:hAnsi="Verdana" w:cs="Verdana"/>
          <w:b/>
          <w:bCs/>
          <w:color w:val="000000"/>
          <w:sz w:val="22"/>
          <w:szCs w:val="22"/>
        </w:rPr>
        <w:t xml:space="preserve">dla zadania pod nazwą: </w:t>
      </w:r>
      <w:r w:rsidR="00A904C4" w:rsidRPr="00A904C4">
        <w:rPr>
          <w:rFonts w:ascii="Verdana" w:hAnsi="Verdana" w:cs="Verdana"/>
          <w:b/>
          <w:color w:val="000000"/>
          <w:sz w:val="22"/>
          <w:szCs w:val="22"/>
        </w:rPr>
        <w:t xml:space="preserve">Utworzenie oddziału przedszkolnego, przedszkola </w:t>
      </w:r>
      <w:r w:rsidR="00631BF1">
        <w:rPr>
          <w:rFonts w:ascii="Verdana" w:hAnsi="Verdana" w:cs="Verdana"/>
          <w:b/>
          <w:color w:val="000000"/>
          <w:sz w:val="22"/>
          <w:szCs w:val="22"/>
        </w:rPr>
        <w:t xml:space="preserve">                </w:t>
      </w:r>
      <w:r w:rsidR="00A904C4" w:rsidRPr="00A904C4">
        <w:rPr>
          <w:rFonts w:ascii="Verdana" w:hAnsi="Verdana" w:cs="Verdana"/>
          <w:b/>
          <w:color w:val="000000"/>
          <w:sz w:val="22"/>
          <w:szCs w:val="22"/>
        </w:rPr>
        <w:t>w mie</w:t>
      </w:r>
      <w:r w:rsidR="00631BF1">
        <w:rPr>
          <w:rFonts w:ascii="Verdana" w:hAnsi="Verdana" w:cs="Verdana"/>
          <w:b/>
          <w:color w:val="000000"/>
          <w:sz w:val="22"/>
          <w:szCs w:val="22"/>
        </w:rPr>
        <w:t xml:space="preserve">jscowości Kolonia Poczesna </w:t>
      </w:r>
      <w:r w:rsidR="00A904C4" w:rsidRPr="00A904C4">
        <w:rPr>
          <w:rFonts w:ascii="Verdana" w:hAnsi="Verdana" w:cs="Verdana"/>
          <w:b/>
          <w:color w:val="000000"/>
          <w:sz w:val="22"/>
          <w:szCs w:val="22"/>
        </w:rPr>
        <w:t xml:space="preserve">w budynku Szkoły Podstawowej </w:t>
      </w:r>
      <w:r w:rsidR="00631BF1">
        <w:rPr>
          <w:rFonts w:ascii="Verdana" w:hAnsi="Verdana" w:cs="Verdana"/>
          <w:b/>
          <w:color w:val="000000"/>
          <w:sz w:val="22"/>
          <w:szCs w:val="22"/>
        </w:rPr>
        <w:t xml:space="preserve">                        </w:t>
      </w:r>
      <w:r w:rsidR="00A904C4" w:rsidRPr="00A904C4">
        <w:rPr>
          <w:rFonts w:ascii="Verdana" w:hAnsi="Verdana" w:cs="Verdana"/>
          <w:b/>
          <w:color w:val="000000"/>
          <w:sz w:val="22"/>
          <w:szCs w:val="22"/>
        </w:rPr>
        <w:t>w miejscowości Kolonia Poczesna</w:t>
      </w:r>
    </w:p>
    <w:p w:rsidR="00044309" w:rsidRPr="005C755E" w:rsidRDefault="00044309" w:rsidP="006411D8">
      <w:pPr>
        <w:widowControl w:val="0"/>
        <w:tabs>
          <w:tab w:val="center" w:pos="4536"/>
          <w:tab w:val="right" w:pos="9072"/>
        </w:tabs>
        <w:autoSpaceDE w:val="0"/>
        <w:autoSpaceDN w:val="0"/>
        <w:adjustRightInd w:val="0"/>
        <w:spacing w:line="276" w:lineRule="auto"/>
        <w:ind w:right="-34"/>
        <w:jc w:val="both"/>
        <w:rPr>
          <w:rFonts w:ascii="Verdana" w:hAnsi="Verdana" w:cs="Verdana"/>
          <w:color w:val="000000"/>
          <w:sz w:val="22"/>
          <w:szCs w:val="22"/>
        </w:rPr>
      </w:pPr>
    </w:p>
    <w:p w:rsidR="00731647" w:rsidRPr="005C755E" w:rsidRDefault="00044309" w:rsidP="006411D8">
      <w:pPr>
        <w:widowControl w:val="0"/>
        <w:tabs>
          <w:tab w:val="left" w:pos="426"/>
          <w:tab w:val="center" w:pos="4536"/>
          <w:tab w:val="right" w:pos="9072"/>
        </w:tabs>
        <w:autoSpaceDE w:val="0"/>
        <w:autoSpaceDN w:val="0"/>
        <w:adjustRightInd w:val="0"/>
        <w:spacing w:line="276" w:lineRule="auto"/>
        <w:jc w:val="both"/>
        <w:rPr>
          <w:rFonts w:ascii="Verdana" w:hAnsi="Verdana" w:cs="Verdana"/>
          <w:color w:val="000000"/>
          <w:sz w:val="22"/>
          <w:szCs w:val="22"/>
        </w:rPr>
      </w:pPr>
      <w:r>
        <w:rPr>
          <w:rFonts w:ascii="Verdana" w:hAnsi="Verdana" w:cs="Verdana"/>
          <w:b/>
          <w:bCs/>
          <w:color w:val="000000"/>
          <w:sz w:val="22"/>
          <w:szCs w:val="22"/>
        </w:rPr>
        <w:tab/>
      </w:r>
      <w:r w:rsidR="00731647" w:rsidRPr="005C755E">
        <w:rPr>
          <w:rFonts w:ascii="Verdana" w:hAnsi="Verdana" w:cs="Verdana"/>
          <w:color w:val="000000"/>
          <w:sz w:val="22"/>
          <w:szCs w:val="22"/>
        </w:rPr>
        <w:t>wymaga wykonania następujących prac przygotowawczych:</w:t>
      </w:r>
    </w:p>
    <w:p w:rsidR="00731647" w:rsidRPr="00044309" w:rsidRDefault="00731647" w:rsidP="006411D8">
      <w:pPr>
        <w:pStyle w:val="Akapitzlist"/>
        <w:widowControl w:val="0"/>
        <w:numPr>
          <w:ilvl w:val="0"/>
          <w:numId w:val="45"/>
        </w:numPr>
        <w:autoSpaceDE w:val="0"/>
        <w:autoSpaceDN w:val="0"/>
        <w:adjustRightInd w:val="0"/>
        <w:spacing w:line="276" w:lineRule="auto"/>
        <w:jc w:val="both"/>
        <w:rPr>
          <w:rFonts w:ascii="Verdana" w:hAnsi="Verdana" w:cs="Verdana"/>
          <w:color w:val="000000"/>
          <w:sz w:val="22"/>
          <w:szCs w:val="22"/>
        </w:rPr>
      </w:pPr>
      <w:r w:rsidRPr="00044309">
        <w:rPr>
          <w:rFonts w:ascii="Verdana" w:hAnsi="Verdana" w:cs="Verdana"/>
          <w:color w:val="000000"/>
          <w:sz w:val="22"/>
          <w:szCs w:val="22"/>
        </w:rPr>
        <w:t xml:space="preserve">zweryfikowanie istniejącej dokumentacji </w:t>
      </w:r>
      <w:r w:rsidR="001A67D5" w:rsidRPr="00044309">
        <w:rPr>
          <w:rFonts w:ascii="Verdana" w:hAnsi="Verdana" w:cs="Verdana"/>
          <w:color w:val="000000"/>
          <w:sz w:val="22"/>
          <w:szCs w:val="22"/>
        </w:rPr>
        <w:t xml:space="preserve">budowlanej z stanem faktycznym </w:t>
      </w:r>
      <w:r w:rsidRPr="00044309">
        <w:rPr>
          <w:rFonts w:ascii="Verdana" w:hAnsi="Verdana" w:cs="Verdana"/>
          <w:color w:val="000000"/>
          <w:sz w:val="22"/>
          <w:szCs w:val="22"/>
        </w:rPr>
        <w:t>oraz szczegółowa inwentaryzacja eleme</w:t>
      </w:r>
      <w:r w:rsidR="00A91432" w:rsidRPr="00044309">
        <w:rPr>
          <w:rFonts w:ascii="Verdana" w:hAnsi="Verdana" w:cs="Verdana"/>
          <w:color w:val="000000"/>
          <w:sz w:val="22"/>
          <w:szCs w:val="22"/>
        </w:rPr>
        <w:t>ntów konstrukcyjnych  budynku w </w:t>
      </w:r>
      <w:r w:rsidRPr="00044309">
        <w:rPr>
          <w:rFonts w:ascii="Verdana" w:hAnsi="Verdana" w:cs="Verdana"/>
          <w:color w:val="000000"/>
          <w:sz w:val="22"/>
          <w:szCs w:val="22"/>
        </w:rPr>
        <w:t>obrębie planowanych wyburzeń,</w:t>
      </w:r>
    </w:p>
    <w:p w:rsidR="00731647" w:rsidRPr="00044309" w:rsidRDefault="00731647" w:rsidP="006411D8">
      <w:pPr>
        <w:pStyle w:val="Akapitzlist"/>
        <w:widowControl w:val="0"/>
        <w:numPr>
          <w:ilvl w:val="0"/>
          <w:numId w:val="45"/>
        </w:numPr>
        <w:tabs>
          <w:tab w:val="left" w:pos="567"/>
        </w:tabs>
        <w:autoSpaceDE w:val="0"/>
        <w:autoSpaceDN w:val="0"/>
        <w:adjustRightInd w:val="0"/>
        <w:spacing w:line="276" w:lineRule="auto"/>
        <w:jc w:val="both"/>
        <w:rPr>
          <w:rFonts w:ascii="Verdana" w:hAnsi="Verdana" w:cs="Verdana"/>
          <w:color w:val="000000"/>
          <w:sz w:val="22"/>
          <w:szCs w:val="22"/>
        </w:rPr>
      </w:pPr>
      <w:r w:rsidRPr="00044309">
        <w:rPr>
          <w:rFonts w:ascii="Verdana" w:hAnsi="Verdana" w:cs="Verdana"/>
          <w:color w:val="000000"/>
          <w:sz w:val="22"/>
          <w:szCs w:val="22"/>
        </w:rPr>
        <w:t>opracowanie ekspertyzy budowlanej o zakresie omówionym w punkcie III.2.2</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Dokumentację projektową należy opracować w sposób zgodny z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Rozporządzeniem Ministra Infrastruktury z dnia 3 lipca 2003r. w sprawie szczegółowego zakresu i formy projektu budowlanego (Dz.U. Nr .120 poz.133 z</w:t>
      </w:r>
      <w:r w:rsidR="001A67D5" w:rsidRPr="005C755E">
        <w:rPr>
          <w:rFonts w:ascii="Verdana" w:hAnsi="Verdana" w:cs="Verdana"/>
          <w:color w:val="000000"/>
          <w:sz w:val="22"/>
          <w:szCs w:val="22"/>
        </w:rPr>
        <w:t> </w:t>
      </w:r>
      <w:proofErr w:type="spellStart"/>
      <w:r w:rsidR="001A67D5" w:rsidRPr="005C755E">
        <w:rPr>
          <w:rFonts w:ascii="Verdana" w:hAnsi="Verdana" w:cs="Verdana"/>
          <w:color w:val="000000"/>
          <w:sz w:val="22"/>
          <w:szCs w:val="22"/>
        </w:rPr>
        <w:t>późn</w:t>
      </w:r>
      <w:proofErr w:type="spellEnd"/>
      <w:r w:rsidR="001A67D5" w:rsidRPr="005C755E">
        <w:rPr>
          <w:rFonts w:ascii="Verdana" w:hAnsi="Verdana" w:cs="Verdana"/>
          <w:color w:val="000000"/>
          <w:sz w:val="22"/>
          <w:szCs w:val="22"/>
        </w:rPr>
        <w:t>.</w:t>
      </w:r>
      <w:r w:rsidRPr="005C755E">
        <w:rPr>
          <w:rFonts w:ascii="Verdana" w:hAnsi="Verdana" w:cs="Verdana"/>
          <w:color w:val="000000"/>
          <w:sz w:val="22"/>
          <w:szCs w:val="22"/>
        </w:rPr>
        <w:t xml:space="preserve"> zm.)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Opracowana dokumentacja projektowa zawi</w:t>
      </w:r>
      <w:r w:rsidR="001A67D5" w:rsidRPr="005C755E">
        <w:rPr>
          <w:rFonts w:ascii="Verdana" w:hAnsi="Verdana" w:cs="Verdana"/>
          <w:color w:val="000000"/>
          <w:sz w:val="22"/>
          <w:szCs w:val="22"/>
        </w:rPr>
        <w:t>erać będzie zakres niezbędny do </w:t>
      </w:r>
      <w:r w:rsidRPr="005C755E">
        <w:rPr>
          <w:rFonts w:ascii="Verdana" w:hAnsi="Verdana" w:cs="Verdana"/>
          <w:color w:val="000000"/>
          <w:sz w:val="22"/>
          <w:szCs w:val="22"/>
        </w:rPr>
        <w:t xml:space="preserve">wykonania wszelkich prac budowlano-instalacyjnych. </w:t>
      </w:r>
    </w:p>
    <w:p w:rsidR="00731647" w:rsidRPr="005C755E" w:rsidRDefault="00731647" w:rsidP="006411D8">
      <w:pPr>
        <w:widowControl w:val="0"/>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Wykonawca dokumentacji projektowo-kosztorysowej jest zobowiązany do wykonania następujących faz projektowych :</w:t>
      </w:r>
    </w:p>
    <w:p w:rsidR="00731647" w:rsidRPr="005C755E" w:rsidRDefault="00731647" w:rsidP="006411D8">
      <w:pPr>
        <w:widowControl w:val="0"/>
        <w:tabs>
          <w:tab w:val="left" w:pos="426"/>
          <w:tab w:val="left" w:pos="1418"/>
        </w:tabs>
        <w:autoSpaceDE w:val="0"/>
        <w:autoSpaceDN w:val="0"/>
        <w:adjustRightInd w:val="0"/>
        <w:spacing w:line="276" w:lineRule="auto"/>
        <w:rPr>
          <w:rFonts w:ascii="Verdana" w:hAnsi="Verdana" w:cs="Verdana"/>
          <w:b/>
          <w:bCs/>
          <w:color w:val="000000"/>
          <w:sz w:val="22"/>
          <w:szCs w:val="22"/>
          <w:u w:val="single"/>
        </w:rPr>
      </w:pPr>
    </w:p>
    <w:p w:rsidR="00731647" w:rsidRPr="005C755E" w:rsidRDefault="00731647" w:rsidP="006411D8">
      <w:pPr>
        <w:widowControl w:val="0"/>
        <w:tabs>
          <w:tab w:val="left" w:pos="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1. Koncepcja</w:t>
      </w:r>
      <w:r w:rsidRPr="005C755E">
        <w:rPr>
          <w:rFonts w:ascii="Verdana" w:hAnsi="Verdana" w:cs="Verdana"/>
          <w:color w:val="000000"/>
          <w:sz w:val="22"/>
          <w:szCs w:val="22"/>
        </w:rPr>
        <w:t xml:space="preserve"> architektoniczna uwzględniająca ewentualne zmiany w</w:t>
      </w:r>
      <w:r w:rsidR="001A67D5" w:rsidRPr="005C755E">
        <w:rPr>
          <w:rFonts w:ascii="Verdana" w:hAnsi="Verdana" w:cs="Verdana"/>
          <w:color w:val="000000"/>
          <w:sz w:val="22"/>
          <w:szCs w:val="22"/>
        </w:rPr>
        <w:t> </w:t>
      </w:r>
      <w:r w:rsidRPr="005C755E">
        <w:rPr>
          <w:rFonts w:ascii="Verdana" w:hAnsi="Verdana" w:cs="Verdana"/>
          <w:color w:val="000000"/>
          <w:sz w:val="22"/>
          <w:szCs w:val="22"/>
        </w:rPr>
        <w:t>zagospodarowaniu w rejonie przebudowy wejścia wraz z określeniem wartości kosztorysowej inwestycji</w:t>
      </w:r>
    </w:p>
    <w:p w:rsidR="00731647" w:rsidRPr="005C755E" w:rsidRDefault="00731647" w:rsidP="006411D8">
      <w:pPr>
        <w:widowControl w:val="0"/>
        <w:numPr>
          <w:ilvl w:val="0"/>
          <w:numId w:val="40"/>
        </w:numPr>
        <w:tabs>
          <w:tab w:val="left" w:pos="426"/>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Inwentaryzacja stanu istniejącego obiektu w poszczególnych branżach</w:t>
      </w:r>
    </w:p>
    <w:p w:rsidR="00731647" w:rsidRPr="00631BF1" w:rsidRDefault="00731647" w:rsidP="006411D8">
      <w:pPr>
        <w:widowControl w:val="0"/>
        <w:numPr>
          <w:ilvl w:val="0"/>
          <w:numId w:val="40"/>
        </w:numPr>
        <w:tabs>
          <w:tab w:val="left" w:pos="426"/>
          <w:tab w:val="left" w:pos="708"/>
        </w:tabs>
        <w:autoSpaceDE w:val="0"/>
        <w:autoSpaceDN w:val="0"/>
        <w:adjustRightInd w:val="0"/>
        <w:spacing w:line="276" w:lineRule="auto"/>
        <w:jc w:val="both"/>
        <w:rPr>
          <w:rFonts w:ascii="Verdana" w:hAnsi="Verdana" w:cs="Verdana"/>
          <w:color w:val="000000"/>
          <w:sz w:val="22"/>
          <w:szCs w:val="22"/>
        </w:rPr>
      </w:pPr>
      <w:r w:rsidRPr="00631BF1">
        <w:rPr>
          <w:rFonts w:ascii="Verdana" w:hAnsi="Verdana" w:cs="Verdana"/>
          <w:color w:val="000000"/>
          <w:sz w:val="22"/>
          <w:szCs w:val="22"/>
        </w:rPr>
        <w:t xml:space="preserve">koncepcja </w:t>
      </w:r>
      <w:r w:rsidR="00631BF1">
        <w:rPr>
          <w:rFonts w:ascii="Verdana" w:hAnsi="Verdana" w:cs="Verdana"/>
          <w:color w:val="000000"/>
          <w:sz w:val="22"/>
          <w:szCs w:val="22"/>
        </w:rPr>
        <w:t xml:space="preserve">zagospodarowania terenu 1:500 </w:t>
      </w:r>
    </w:p>
    <w:p w:rsidR="00731647" w:rsidRPr="005C755E" w:rsidRDefault="00731647" w:rsidP="006411D8">
      <w:pPr>
        <w:widowControl w:val="0"/>
        <w:numPr>
          <w:ilvl w:val="0"/>
          <w:numId w:val="40"/>
        </w:numPr>
        <w:tabs>
          <w:tab w:val="left" w:pos="426"/>
        </w:tabs>
        <w:autoSpaceDE w:val="0"/>
        <w:autoSpaceDN w:val="0"/>
        <w:adjustRightInd w:val="0"/>
        <w:spacing w:line="276" w:lineRule="auto"/>
        <w:jc w:val="both"/>
        <w:rPr>
          <w:rFonts w:ascii="Verdana" w:hAnsi="Verdana" w:cs="Verdana"/>
          <w:color w:val="000000"/>
          <w:sz w:val="22"/>
          <w:szCs w:val="22"/>
        </w:rPr>
      </w:pPr>
      <w:r w:rsidRPr="00631BF1">
        <w:rPr>
          <w:rFonts w:ascii="Verdana" w:hAnsi="Verdana" w:cs="Verdana"/>
          <w:color w:val="000000"/>
          <w:sz w:val="22"/>
          <w:szCs w:val="22"/>
        </w:rPr>
        <w:t>bilanse zapotrzebowania na media</w:t>
      </w:r>
    </w:p>
    <w:p w:rsidR="00731647" w:rsidRPr="005C755E" w:rsidRDefault="00731647" w:rsidP="006411D8">
      <w:pPr>
        <w:widowControl w:val="0"/>
        <w:numPr>
          <w:ilvl w:val="0"/>
          <w:numId w:val="40"/>
        </w:numPr>
        <w:tabs>
          <w:tab w:val="left" w:pos="426"/>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Koncepcję architektoniczno-technologiczną należy wstępnie uzgodnić z Zamawiającym i rzeczoznawcami ds. sanitarno-higienicznych, BHP, p.poż  </w:t>
      </w:r>
    </w:p>
    <w:p w:rsidR="00731647" w:rsidRDefault="00731647" w:rsidP="006411D8">
      <w:pPr>
        <w:widowControl w:val="0"/>
        <w:numPr>
          <w:ilvl w:val="0"/>
          <w:numId w:val="40"/>
        </w:numPr>
        <w:tabs>
          <w:tab w:val="left" w:pos="426"/>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Wstępny kosztorys</w:t>
      </w:r>
    </w:p>
    <w:p w:rsidR="00FC0F8D" w:rsidRPr="005C755E" w:rsidRDefault="00FC0F8D" w:rsidP="00FC0F8D">
      <w:pPr>
        <w:widowControl w:val="0"/>
        <w:tabs>
          <w:tab w:val="left" w:pos="426"/>
        </w:tabs>
        <w:suppressAutoHyphens/>
        <w:autoSpaceDE w:val="0"/>
        <w:autoSpaceDN w:val="0"/>
        <w:adjustRightInd w:val="0"/>
        <w:spacing w:line="276" w:lineRule="auto"/>
        <w:ind w:left="1146"/>
        <w:jc w:val="both"/>
        <w:rPr>
          <w:rFonts w:ascii="Verdana" w:hAnsi="Verdana" w:cs="Verdana"/>
          <w:color w:val="000000"/>
          <w:sz w:val="22"/>
          <w:szCs w:val="22"/>
        </w:rPr>
      </w:pPr>
    </w:p>
    <w:p w:rsidR="00731647" w:rsidRPr="005C755E" w:rsidRDefault="00731647" w:rsidP="006411D8">
      <w:pPr>
        <w:widowControl w:val="0"/>
        <w:tabs>
          <w:tab w:val="left" w:pos="708"/>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708"/>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2. Projekt budowlany</w:t>
      </w:r>
      <w:r w:rsidRPr="005C755E">
        <w:rPr>
          <w:rFonts w:ascii="Verdana" w:hAnsi="Verdana" w:cs="Verdana"/>
          <w:color w:val="000000"/>
          <w:sz w:val="22"/>
          <w:szCs w:val="22"/>
        </w:rPr>
        <w:t xml:space="preserve"> wraz z: technologią, projektami branżowymi, ekspertyzą konstrukcyjną stanu technicznego przebudowywanego budynku, wraz z zaleceniami, charakterystykę energetyczną obiektu bu</w:t>
      </w:r>
      <w:r w:rsidR="001A67D5" w:rsidRPr="005C755E">
        <w:rPr>
          <w:rFonts w:ascii="Verdana" w:hAnsi="Verdana" w:cs="Verdana"/>
          <w:color w:val="000000"/>
          <w:sz w:val="22"/>
          <w:szCs w:val="22"/>
        </w:rPr>
        <w:t>dowlanego, opracowaną zgodnie z </w:t>
      </w:r>
      <w:r w:rsidRPr="005C755E">
        <w:rPr>
          <w:rFonts w:ascii="Verdana" w:hAnsi="Verdana" w:cs="Verdana"/>
          <w:color w:val="000000"/>
          <w:sz w:val="22"/>
          <w:szCs w:val="22"/>
        </w:rPr>
        <w:t xml:space="preserve">przepisami dotyczącymi metodologii obliczania charakterystyki energetycznej budynku uzgodniony z właściwymi rzeczoznawcami Sanepid, BHP, P.poż </w:t>
      </w:r>
    </w:p>
    <w:p w:rsidR="00731647" w:rsidRPr="005C755E" w:rsidRDefault="00731647" w:rsidP="006411D8">
      <w:pPr>
        <w:widowControl w:val="0"/>
        <w:tabs>
          <w:tab w:val="left" w:pos="18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8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3. Projekty</w:t>
      </w:r>
      <w:r w:rsidRPr="005C755E">
        <w:rPr>
          <w:rFonts w:ascii="Verdana" w:hAnsi="Verdana" w:cs="Verdana"/>
          <w:color w:val="000000"/>
          <w:sz w:val="22"/>
          <w:szCs w:val="22"/>
        </w:rPr>
        <w:t xml:space="preserve"> </w:t>
      </w:r>
      <w:r w:rsidRPr="005C755E">
        <w:rPr>
          <w:rFonts w:ascii="Verdana" w:hAnsi="Verdana" w:cs="Verdana"/>
          <w:b/>
          <w:bCs/>
          <w:color w:val="000000"/>
          <w:sz w:val="22"/>
          <w:szCs w:val="22"/>
        </w:rPr>
        <w:t>wykonawcze</w:t>
      </w:r>
      <w:r w:rsidRPr="005C755E">
        <w:rPr>
          <w:rFonts w:ascii="Verdana" w:hAnsi="Verdana" w:cs="Verdana"/>
          <w:color w:val="000000"/>
          <w:sz w:val="22"/>
          <w:szCs w:val="22"/>
        </w:rPr>
        <w:t xml:space="preserve"> w pełnym zakresie dla poszczególnych branż.</w:t>
      </w:r>
    </w:p>
    <w:p w:rsidR="00731647" w:rsidRPr="005C755E" w:rsidRDefault="00731647" w:rsidP="006411D8">
      <w:pPr>
        <w:widowControl w:val="0"/>
        <w:tabs>
          <w:tab w:val="left" w:pos="18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80"/>
        </w:tabs>
        <w:suppressAutoHyphens/>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4. Szczegółowe specyfikacje techniczne wykonania i odbioru robót, przedmiary robót, kosztorysy</w:t>
      </w:r>
    </w:p>
    <w:p w:rsidR="00731647" w:rsidRPr="005C755E" w:rsidRDefault="00731647" w:rsidP="006411D8">
      <w:pPr>
        <w:widowControl w:val="0"/>
        <w:numPr>
          <w:ilvl w:val="0"/>
          <w:numId w:val="43"/>
        </w:numPr>
        <w:tabs>
          <w:tab w:val="left" w:pos="426"/>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kosztorys inwestorski w układzie branżowym, tzn. jako oddzielne opracowanie dla poszczególnych rodzajów robót, </w:t>
      </w:r>
    </w:p>
    <w:p w:rsidR="00731647" w:rsidRPr="005C755E" w:rsidRDefault="00731647" w:rsidP="006411D8">
      <w:pPr>
        <w:widowControl w:val="0"/>
        <w:numPr>
          <w:ilvl w:val="0"/>
          <w:numId w:val="43"/>
        </w:numPr>
        <w:tabs>
          <w:tab w:val="left" w:pos="426"/>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 xml:space="preserve">szczegółowe przedmiary robót w układzie kosztorysowym wg KNR, zawierające opisy robót w kolejności technologicznej ich wykonania oraz podstaw do ustalania jednostkowych nakładów rzeczowych z podaniem jednostek przedmiarowych robót, opracowane przed wykonaniem robót na podstawie dokumentacji projektowej. </w:t>
      </w:r>
    </w:p>
    <w:p w:rsidR="00731647" w:rsidRPr="005C755E" w:rsidRDefault="00731647" w:rsidP="006411D8">
      <w:pPr>
        <w:widowControl w:val="0"/>
        <w:numPr>
          <w:ilvl w:val="0"/>
          <w:numId w:val="43"/>
        </w:numPr>
        <w:tabs>
          <w:tab w:val="left" w:pos="426"/>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specyfikacja techniczna wykonania i odbioru robót zawierająca szczegółowy opis robót, technologię budowy, rodzaj zastosowanych materiałów i warunki odbioru robót,</w:t>
      </w:r>
    </w:p>
    <w:p w:rsidR="00731647" w:rsidRPr="005C755E" w:rsidRDefault="00731647" w:rsidP="006411D8">
      <w:pPr>
        <w:widowControl w:val="0"/>
        <w:tabs>
          <w:tab w:val="left" w:pos="18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18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5. Dokumentacja powykonawcza</w:t>
      </w:r>
      <w:r w:rsidRPr="005C755E">
        <w:rPr>
          <w:rFonts w:ascii="Verdana" w:hAnsi="Verdana" w:cs="Verdana"/>
          <w:color w:val="000000"/>
          <w:sz w:val="22"/>
          <w:szCs w:val="22"/>
        </w:rPr>
        <w:t xml:space="preserve">  i uzyskanie pozwolenia na użytkowanie</w:t>
      </w:r>
    </w:p>
    <w:p w:rsidR="00731647" w:rsidRPr="005C755E" w:rsidRDefault="00731647" w:rsidP="006411D8">
      <w:pPr>
        <w:widowControl w:val="0"/>
        <w:tabs>
          <w:tab w:val="left" w:pos="180"/>
        </w:tabs>
        <w:suppressAutoHyphens/>
        <w:autoSpaceDE w:val="0"/>
        <w:autoSpaceDN w:val="0"/>
        <w:adjustRightInd w:val="0"/>
        <w:spacing w:line="276" w:lineRule="auto"/>
        <w:jc w:val="both"/>
        <w:rPr>
          <w:rFonts w:ascii="Verdana" w:hAnsi="Verdana" w:cs="Verdana"/>
          <w:color w:val="000000"/>
          <w:sz w:val="22"/>
          <w:szCs w:val="22"/>
        </w:rPr>
      </w:pPr>
    </w:p>
    <w:p w:rsidR="00631BF1" w:rsidRPr="005C755E" w:rsidRDefault="00731647" w:rsidP="006411D8">
      <w:pPr>
        <w:widowControl w:val="0"/>
        <w:tabs>
          <w:tab w:val="left" w:pos="18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Wszelkie</w:t>
      </w:r>
      <w:r w:rsidRPr="005C755E">
        <w:rPr>
          <w:rFonts w:ascii="Verdana" w:hAnsi="Verdana" w:cs="Verdana"/>
          <w:color w:val="000000"/>
          <w:sz w:val="22"/>
          <w:szCs w:val="22"/>
        </w:rPr>
        <w:t xml:space="preserve"> inne opracowania i projekty wymagane przez przepisami prawa lub przez Zamawiającego dla realizacji robót, w tym na przykład: plan BIOZ  inne</w:t>
      </w:r>
    </w:p>
    <w:p w:rsidR="00731647" w:rsidRPr="005C755E" w:rsidRDefault="00731647" w:rsidP="006411D8">
      <w:pPr>
        <w:widowControl w:val="0"/>
        <w:tabs>
          <w:tab w:val="left" w:pos="426"/>
          <w:tab w:val="left" w:pos="1418"/>
        </w:tabs>
        <w:autoSpaceDE w:val="0"/>
        <w:autoSpaceDN w:val="0"/>
        <w:adjustRightInd w:val="0"/>
        <w:spacing w:line="276" w:lineRule="auto"/>
        <w:ind w:left="567"/>
        <w:jc w:val="both"/>
        <w:rPr>
          <w:rFonts w:ascii="Verdana" w:hAnsi="Verdana" w:cs="Verdana"/>
          <w:color w:val="000000"/>
          <w:sz w:val="22"/>
          <w:szCs w:val="22"/>
        </w:rPr>
      </w:pPr>
    </w:p>
    <w:p w:rsidR="00731647" w:rsidRPr="005C755E" w:rsidRDefault="00731647" w:rsidP="006411D8">
      <w:pPr>
        <w:widowControl w:val="0"/>
        <w:shd w:val="clear" w:color="auto" w:fill="D9D9D9"/>
        <w:tabs>
          <w:tab w:val="left" w:pos="0"/>
        </w:tabs>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IV.1.2. WARUNKI ODBIORU PRAC PROJEKTOWYCH:</w:t>
      </w:r>
    </w:p>
    <w:p w:rsidR="00731647" w:rsidRPr="005C755E" w:rsidRDefault="00731647" w:rsidP="006411D8">
      <w:pPr>
        <w:widowControl w:val="0"/>
        <w:tabs>
          <w:tab w:val="left" w:pos="0"/>
        </w:tabs>
        <w:autoSpaceDE w:val="0"/>
        <w:autoSpaceDN w:val="0"/>
        <w:adjustRightInd w:val="0"/>
        <w:spacing w:line="276" w:lineRule="auto"/>
        <w:rPr>
          <w:rFonts w:ascii="Verdana" w:hAnsi="Verdana" w:cs="Verdana"/>
          <w:b/>
          <w:bCs/>
          <w:color w:val="000000"/>
          <w:sz w:val="22"/>
          <w:szCs w:val="22"/>
          <w:u w:val="single"/>
        </w:rPr>
      </w:pPr>
    </w:p>
    <w:p w:rsidR="00731647" w:rsidRPr="005C755E" w:rsidRDefault="00731647" w:rsidP="006411D8">
      <w:pPr>
        <w:widowControl w:val="0"/>
        <w:tabs>
          <w:tab w:val="left" w:pos="3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Dokumentacja</w:t>
      </w:r>
      <w:r w:rsidRPr="005C755E">
        <w:rPr>
          <w:rFonts w:ascii="Verdana" w:hAnsi="Verdana" w:cs="Verdana"/>
          <w:color w:val="000000"/>
          <w:sz w:val="22"/>
          <w:szCs w:val="22"/>
        </w:rPr>
        <w:t xml:space="preserve"> projektowa zostanie opracowana w pełn</w:t>
      </w:r>
      <w:r w:rsidR="00325589" w:rsidRPr="005C755E">
        <w:rPr>
          <w:rFonts w:ascii="Verdana" w:hAnsi="Verdana" w:cs="Verdana"/>
          <w:color w:val="000000"/>
          <w:sz w:val="22"/>
          <w:szCs w:val="22"/>
        </w:rPr>
        <w:t>ym zakresie</w:t>
      </w:r>
      <w:r w:rsidRPr="005C755E">
        <w:rPr>
          <w:rFonts w:ascii="Verdana" w:hAnsi="Verdana" w:cs="Verdana"/>
          <w:color w:val="000000"/>
          <w:sz w:val="22"/>
          <w:szCs w:val="22"/>
        </w:rPr>
        <w:t xml:space="preserve">, zgodnie z programem </w:t>
      </w:r>
      <w:proofErr w:type="spellStart"/>
      <w:r w:rsidRPr="005C755E">
        <w:rPr>
          <w:rFonts w:ascii="Verdana" w:hAnsi="Verdana" w:cs="Verdana"/>
          <w:color w:val="000000"/>
          <w:sz w:val="22"/>
          <w:szCs w:val="22"/>
        </w:rPr>
        <w:t>funkcjonalno</w:t>
      </w:r>
      <w:proofErr w:type="spellEnd"/>
      <w:r w:rsidRPr="005C755E">
        <w:rPr>
          <w:rFonts w:ascii="Verdana" w:hAnsi="Verdana" w:cs="Verdana"/>
          <w:color w:val="000000"/>
          <w:sz w:val="22"/>
          <w:szCs w:val="22"/>
        </w:rPr>
        <w:t xml:space="preserve"> – użytkowym uzgodnionym przez Zamawiającego, koncepcją, uzgodnieniami lokalizacyjnymi, wymaganiami przepisów Prawa Budowlanego, Polskich Norm i </w:t>
      </w:r>
      <w:r w:rsidRPr="005C755E">
        <w:rPr>
          <w:rFonts w:ascii="Verdana" w:hAnsi="Verdana" w:cs="Verdana"/>
          <w:color w:val="000000"/>
          <w:sz w:val="22"/>
          <w:szCs w:val="22"/>
          <w:u w:val="single"/>
        </w:rPr>
        <w:t>przepisów</w:t>
      </w:r>
      <w:r w:rsidRPr="005C755E">
        <w:rPr>
          <w:rFonts w:ascii="Verdana" w:hAnsi="Verdana" w:cs="Verdana"/>
          <w:color w:val="000000"/>
          <w:sz w:val="22"/>
          <w:szCs w:val="22"/>
        </w:rPr>
        <w:t xml:space="preserve"> branżowych oraz zasadami wiedzy technicznej. Dokumentacja projektowa zostanie sporządzona w języku polskim.</w:t>
      </w:r>
    </w:p>
    <w:p w:rsidR="00731647" w:rsidRPr="005C755E" w:rsidRDefault="00731647" w:rsidP="006411D8">
      <w:pPr>
        <w:widowControl w:val="0"/>
        <w:tabs>
          <w:tab w:val="left" w:pos="36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3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Projekt</w:t>
      </w:r>
      <w:r w:rsidRPr="005C755E">
        <w:rPr>
          <w:rFonts w:ascii="Verdana" w:hAnsi="Verdana" w:cs="Verdana"/>
          <w:color w:val="000000"/>
          <w:sz w:val="22"/>
          <w:szCs w:val="22"/>
        </w:rPr>
        <w:t xml:space="preserve"> budowany, po pisemnym zaakceptowaniu przez Zamawiającego, stanowić będzie podstawę opracowania dalszej dokumentacji projektowej.</w:t>
      </w:r>
    </w:p>
    <w:p w:rsidR="00731647" w:rsidRPr="005C755E" w:rsidRDefault="00731647" w:rsidP="006411D8">
      <w:pPr>
        <w:widowControl w:val="0"/>
        <w:tabs>
          <w:tab w:val="left" w:pos="36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3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 trakcie</w:t>
      </w:r>
      <w:r w:rsidRPr="005C755E">
        <w:rPr>
          <w:rFonts w:ascii="Verdana" w:hAnsi="Verdana" w:cs="Verdana"/>
          <w:color w:val="000000"/>
          <w:sz w:val="22"/>
          <w:szCs w:val="22"/>
        </w:rPr>
        <w:t xml:space="preserve"> opracowywania kolejnych faz dokumentacji, Wykonawca będzie uwzględniał uwagi i życzenia Zamawiająceg</w:t>
      </w:r>
      <w:r w:rsidR="00A91432">
        <w:rPr>
          <w:rFonts w:ascii="Verdana" w:hAnsi="Verdana" w:cs="Verdana"/>
          <w:color w:val="000000"/>
          <w:sz w:val="22"/>
          <w:szCs w:val="22"/>
        </w:rPr>
        <w:t>o, o ile nie będą pozostawały w </w:t>
      </w:r>
      <w:r w:rsidRPr="005C755E">
        <w:rPr>
          <w:rFonts w:ascii="Verdana" w:hAnsi="Verdana" w:cs="Verdana"/>
          <w:color w:val="000000"/>
          <w:sz w:val="22"/>
          <w:szCs w:val="22"/>
        </w:rPr>
        <w:t xml:space="preserve">sprzeczności z wytycznymi decyzji o warunkach zagospodarowania, obowiązującymi przepisami, programem </w:t>
      </w:r>
      <w:proofErr w:type="spellStart"/>
      <w:r w:rsidRPr="005C755E">
        <w:rPr>
          <w:rFonts w:ascii="Verdana" w:hAnsi="Verdana" w:cs="Verdana"/>
          <w:color w:val="000000"/>
          <w:sz w:val="22"/>
          <w:szCs w:val="22"/>
        </w:rPr>
        <w:t>funkcjonalno</w:t>
      </w:r>
      <w:proofErr w:type="spellEnd"/>
      <w:r w:rsidRPr="005C755E">
        <w:rPr>
          <w:rFonts w:ascii="Verdana" w:hAnsi="Verdana" w:cs="Verdana"/>
          <w:color w:val="000000"/>
          <w:sz w:val="22"/>
          <w:szCs w:val="22"/>
        </w:rPr>
        <w:t xml:space="preserve"> – użytkowym i zasadami wiedzy technicznej.</w:t>
      </w:r>
    </w:p>
    <w:p w:rsidR="00731647" w:rsidRPr="005C755E" w:rsidRDefault="00731647" w:rsidP="006411D8">
      <w:pPr>
        <w:widowControl w:val="0"/>
        <w:tabs>
          <w:tab w:val="left" w:pos="36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360"/>
        </w:tabs>
        <w:suppressAutoHyphens/>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Wykonawca zapewni:</w:t>
      </w:r>
    </w:p>
    <w:p w:rsidR="00731647" w:rsidRPr="005C755E" w:rsidRDefault="00731647" w:rsidP="006411D8">
      <w:pPr>
        <w:widowControl w:val="0"/>
        <w:tabs>
          <w:tab w:val="left" w:pos="3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uzgodnienie przez rzeczoznawców ds. sanepid, bhp i ppoż. projektu zagospodarowania i uzbrojenia terenu, projektu budowlanego i projektu wykonawczego, w pełnym zakresie dla poszczególnych branż;</w:t>
      </w:r>
    </w:p>
    <w:p w:rsidR="00731647" w:rsidRPr="005C755E" w:rsidRDefault="00731647" w:rsidP="006411D8">
      <w:pPr>
        <w:widowControl w:val="0"/>
        <w:tabs>
          <w:tab w:val="left" w:pos="360"/>
          <w:tab w:val="left" w:pos="1985"/>
        </w:tabs>
        <w:autoSpaceDE w:val="0"/>
        <w:autoSpaceDN w:val="0"/>
        <w:adjustRightInd w:val="0"/>
        <w:spacing w:line="276" w:lineRule="auto"/>
        <w:ind w:left="360" w:hanging="360"/>
        <w:jc w:val="both"/>
        <w:rPr>
          <w:rFonts w:ascii="Verdana" w:hAnsi="Verdana" w:cs="Verdana"/>
          <w:color w:val="000000"/>
          <w:sz w:val="22"/>
          <w:szCs w:val="22"/>
        </w:rPr>
      </w:pPr>
    </w:p>
    <w:p w:rsidR="00731647" w:rsidRPr="005C755E" w:rsidRDefault="00731647" w:rsidP="006411D8">
      <w:pPr>
        <w:widowControl w:val="0"/>
        <w:numPr>
          <w:ilvl w:val="0"/>
          <w:numId w:val="31"/>
        </w:numPr>
        <w:tabs>
          <w:tab w:val="left" w:pos="360"/>
          <w:tab w:val="left" w:pos="720"/>
          <w:tab w:val="left" w:pos="1985"/>
        </w:tabs>
        <w:suppressAutoHyphen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sprawdzenie dokumentacji projektowej w zakr</w:t>
      </w:r>
      <w:r w:rsidR="00A91432">
        <w:rPr>
          <w:rFonts w:ascii="Verdana" w:hAnsi="Verdana" w:cs="Verdana"/>
          <w:color w:val="000000"/>
          <w:sz w:val="22"/>
          <w:szCs w:val="22"/>
        </w:rPr>
        <w:t>esie zgodności i kompletności z </w:t>
      </w:r>
      <w:r w:rsidRPr="005C755E">
        <w:rPr>
          <w:rFonts w:ascii="Verdana" w:hAnsi="Verdana" w:cs="Verdana"/>
          <w:color w:val="000000"/>
          <w:sz w:val="22"/>
          <w:szCs w:val="22"/>
        </w:rPr>
        <w:t>obowiązującymi przepisami i normami oraz warunkami technicznymi przez osobę uprawnioną (uprawnienia bez ograniczeń w odpowiedniej specjalności) lub rzeczoznawcę budowlanego;</w:t>
      </w:r>
    </w:p>
    <w:p w:rsidR="00731647" w:rsidRPr="005C755E" w:rsidRDefault="00731647" w:rsidP="006411D8">
      <w:pPr>
        <w:widowControl w:val="0"/>
        <w:numPr>
          <w:ilvl w:val="0"/>
          <w:numId w:val="32"/>
        </w:numPr>
        <w:tabs>
          <w:tab w:val="left" w:pos="360"/>
          <w:tab w:val="left" w:pos="720"/>
          <w:tab w:val="left" w:pos="1985"/>
        </w:tabs>
        <w:suppressAutoHyphen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dołączenie do każdego etapu dokumentacji wykazu opracowań oraz pisemnego oświadczenia o kom</w:t>
      </w:r>
      <w:r w:rsidR="00A91432">
        <w:rPr>
          <w:rFonts w:ascii="Verdana" w:hAnsi="Verdana" w:cs="Verdana"/>
          <w:color w:val="000000"/>
          <w:sz w:val="22"/>
          <w:szCs w:val="22"/>
        </w:rPr>
        <w:t>pletności i wykonaniu zgodnie z </w:t>
      </w:r>
      <w:r w:rsidRPr="005C755E">
        <w:rPr>
          <w:rFonts w:ascii="Verdana" w:hAnsi="Verdana" w:cs="Verdana"/>
          <w:color w:val="000000"/>
          <w:sz w:val="22"/>
          <w:szCs w:val="22"/>
        </w:rPr>
        <w:t>obowiązującymi przepisami.</w:t>
      </w:r>
    </w:p>
    <w:p w:rsidR="00731647" w:rsidRPr="005C755E" w:rsidRDefault="00731647" w:rsidP="006411D8">
      <w:pPr>
        <w:widowControl w:val="0"/>
        <w:tabs>
          <w:tab w:val="left" w:pos="360"/>
        </w:tabs>
        <w:autoSpaceDE w:val="0"/>
        <w:autoSpaceDN w:val="0"/>
        <w:adjustRightInd w:val="0"/>
        <w:spacing w:line="276" w:lineRule="auto"/>
        <w:ind w:left="360" w:hanging="360"/>
        <w:jc w:val="both"/>
        <w:rPr>
          <w:rFonts w:ascii="Verdana" w:hAnsi="Verdana" w:cs="Verdana"/>
          <w:color w:val="000000"/>
          <w:sz w:val="22"/>
          <w:szCs w:val="22"/>
        </w:rPr>
      </w:pPr>
    </w:p>
    <w:p w:rsidR="00731647" w:rsidRPr="005C755E" w:rsidRDefault="00731647" w:rsidP="006411D8">
      <w:pPr>
        <w:widowControl w:val="0"/>
        <w:tabs>
          <w:tab w:val="left" w:pos="3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Ilość</w:t>
      </w:r>
      <w:r w:rsidRPr="005C755E">
        <w:rPr>
          <w:rFonts w:ascii="Verdana" w:hAnsi="Verdana" w:cs="Verdana"/>
          <w:color w:val="000000"/>
          <w:sz w:val="22"/>
          <w:szCs w:val="22"/>
        </w:rPr>
        <w:t xml:space="preserve"> egzemplarzy projektu budowlanego, wykonawczego, przedmiarów robót oraz specyfikacji technicznych wykonania i odbioru robót zostanie ustalona przez Zamawiającego na etapie przygotowywania ofertowej dokumentacji przetargowej. Dokumentacja powinna również zostać sporządzona w wersji elektronicznej</w:t>
      </w:r>
    </w:p>
    <w:p w:rsidR="00731647" w:rsidRPr="005C755E" w:rsidRDefault="00731647" w:rsidP="006411D8">
      <w:pPr>
        <w:widowControl w:val="0"/>
        <w:tabs>
          <w:tab w:val="left" w:pos="3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Projekt</w:t>
      </w:r>
      <w:r w:rsidRPr="005C755E">
        <w:rPr>
          <w:rFonts w:ascii="Verdana" w:hAnsi="Verdana" w:cs="Verdana"/>
          <w:color w:val="000000"/>
          <w:sz w:val="22"/>
          <w:szCs w:val="22"/>
        </w:rPr>
        <w:t xml:space="preserve"> budowlany i przedmiary robót oraz spec</w:t>
      </w:r>
      <w:r w:rsidR="00A91432">
        <w:rPr>
          <w:rFonts w:ascii="Verdana" w:hAnsi="Verdana" w:cs="Verdana"/>
          <w:color w:val="000000"/>
          <w:sz w:val="22"/>
          <w:szCs w:val="22"/>
        </w:rPr>
        <w:t>yfikacje techniczne wykonania i </w:t>
      </w:r>
      <w:r w:rsidRPr="005C755E">
        <w:rPr>
          <w:rFonts w:ascii="Verdana" w:hAnsi="Verdana" w:cs="Verdana"/>
          <w:color w:val="000000"/>
          <w:sz w:val="22"/>
          <w:szCs w:val="22"/>
        </w:rPr>
        <w:t>odbioru robót, a także plan BIOZ, muszą zostać pisemnie zaakceptowane przez Zamawiającego w ciągu czternastu dni od daty ich przekazania protokołem zdawczo - odbiorczym. W razie uwag Zamawiającego do danej fazy projektowej, Wykonawca będzie zobowiązany do wprowadzenia w dokumentacji poprawek, a następnie przedstawienia jej powtórnie do akceptacji.</w:t>
      </w:r>
    </w:p>
    <w:p w:rsidR="00731647" w:rsidRPr="005C755E" w:rsidRDefault="00731647" w:rsidP="006411D8">
      <w:pPr>
        <w:widowControl w:val="0"/>
        <w:tabs>
          <w:tab w:val="left" w:pos="3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uzyska wszelkie zezwolenia i decyzje administracyjne niezbędne do realizacji inwestycji.</w:t>
      </w:r>
    </w:p>
    <w:p w:rsidR="00731647" w:rsidRPr="005C755E" w:rsidRDefault="00731647" w:rsidP="006411D8">
      <w:pPr>
        <w:widowControl w:val="0"/>
        <w:tabs>
          <w:tab w:val="left" w:pos="3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zapewni sprawowanie, zgodnie z przepisami Prawa Budowlanego, nadzoru autorskiego przez Projektanta w trakcie trwania realizacji inwestycji, aż do odbiorów końcowych i uzyskania przez Wykonawcę ostatecznej decyzji o pozwoleniu na użytkowanie obiektów. </w:t>
      </w:r>
    </w:p>
    <w:p w:rsidR="00731647" w:rsidRPr="005C755E" w:rsidRDefault="00731647" w:rsidP="006411D8">
      <w:pPr>
        <w:widowControl w:val="0"/>
        <w:tabs>
          <w:tab w:val="left" w:pos="36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426"/>
        </w:tabs>
        <w:autoSpaceDE w:val="0"/>
        <w:autoSpaceDN w:val="0"/>
        <w:adjustRightInd w:val="0"/>
        <w:spacing w:line="276" w:lineRule="auto"/>
        <w:ind w:left="567"/>
        <w:rPr>
          <w:rFonts w:ascii="Verdana" w:hAnsi="Verdana" w:cs="Verdana"/>
          <w:color w:val="000000"/>
          <w:sz w:val="22"/>
          <w:szCs w:val="22"/>
        </w:rPr>
      </w:pPr>
    </w:p>
    <w:p w:rsidR="00731647" w:rsidRPr="005C755E" w:rsidRDefault="00731647" w:rsidP="006411D8">
      <w:pPr>
        <w:widowControl w:val="0"/>
        <w:shd w:val="clear" w:color="auto" w:fill="C0C0C0"/>
        <w:tabs>
          <w:tab w:val="left" w:pos="0"/>
        </w:tabs>
        <w:autoSpaceDE w:val="0"/>
        <w:autoSpaceDN w:val="0"/>
        <w:adjustRightInd w:val="0"/>
        <w:spacing w:line="276" w:lineRule="auto"/>
        <w:ind w:left="567" w:hanging="567"/>
        <w:rPr>
          <w:rFonts w:ascii="Verdana" w:hAnsi="Verdana" w:cs="Verdana"/>
          <w:b/>
          <w:bCs/>
          <w:color w:val="000000"/>
          <w:sz w:val="22"/>
          <w:szCs w:val="22"/>
        </w:rPr>
      </w:pPr>
      <w:r w:rsidRPr="005C755E">
        <w:rPr>
          <w:rFonts w:ascii="Verdana" w:hAnsi="Verdana" w:cs="Verdana"/>
          <w:b/>
          <w:bCs/>
          <w:color w:val="000000"/>
          <w:sz w:val="22"/>
          <w:szCs w:val="22"/>
        </w:rPr>
        <w:t>IV.2.WYMAGANIA OGÓLNE ODBIORU ROBÓT BUDOWLANYCH:</w:t>
      </w:r>
    </w:p>
    <w:p w:rsidR="00731647" w:rsidRPr="005C755E" w:rsidRDefault="00731647" w:rsidP="006411D8">
      <w:pPr>
        <w:widowControl w:val="0"/>
        <w:tabs>
          <w:tab w:val="left" w:pos="426"/>
        </w:tabs>
        <w:autoSpaceDE w:val="0"/>
        <w:autoSpaceDN w:val="0"/>
        <w:adjustRightInd w:val="0"/>
        <w:spacing w:line="276" w:lineRule="auto"/>
        <w:ind w:left="567"/>
        <w:rPr>
          <w:rFonts w:ascii="Verdana" w:hAnsi="Verdana" w:cs="Verdana"/>
          <w:b/>
          <w:bCs/>
          <w:color w:val="000000"/>
          <w:sz w:val="22"/>
          <w:szCs w:val="22"/>
          <w:u w:val="single"/>
        </w:rPr>
      </w:pPr>
    </w:p>
    <w:p w:rsidR="00731647" w:rsidRDefault="00731647" w:rsidP="006411D8">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Wymagania</w:t>
      </w:r>
      <w:r w:rsidRPr="005C755E">
        <w:rPr>
          <w:rFonts w:ascii="Verdana" w:hAnsi="Verdana" w:cs="Verdana"/>
          <w:color w:val="000000"/>
          <w:sz w:val="22"/>
          <w:szCs w:val="22"/>
        </w:rPr>
        <w:t xml:space="preserve"> ogólne należy stosować w powiązaniu z ogólnymi i szczegółowymi specyfikacjami technicznymi.</w:t>
      </w:r>
    </w:p>
    <w:p w:rsidR="00CE0F16" w:rsidRPr="005C755E" w:rsidRDefault="00CE0F16" w:rsidP="006411D8">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Ogólne</w:t>
      </w:r>
      <w:r w:rsidRPr="005C755E">
        <w:rPr>
          <w:rFonts w:ascii="Verdana" w:hAnsi="Verdana" w:cs="Verdana"/>
          <w:color w:val="000000"/>
          <w:sz w:val="22"/>
          <w:szCs w:val="22"/>
        </w:rPr>
        <w:t xml:space="preserve"> Specyfikacje Techniczne (OST) powinny zostać przygotowane przez Wykonawcę na etapie projektu budowlanego i muszą uzyskać akceptację Zamawiającego. </w:t>
      </w:r>
    </w:p>
    <w:p w:rsidR="00AE236C" w:rsidRPr="005C755E" w:rsidRDefault="00AE236C" w:rsidP="006411D8">
      <w:pPr>
        <w:widowControl w:val="0"/>
        <w:tabs>
          <w:tab w:val="left" w:pos="360"/>
          <w:tab w:val="left" w:pos="126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Szczegółowe</w:t>
      </w:r>
      <w:r w:rsidRPr="005C755E">
        <w:rPr>
          <w:rFonts w:ascii="Verdana" w:hAnsi="Verdana" w:cs="Verdana"/>
          <w:color w:val="000000"/>
          <w:sz w:val="22"/>
          <w:szCs w:val="22"/>
        </w:rPr>
        <w:t xml:space="preserve"> Specyfikacje Techniczne (SST), opracowane przez Wykonawcę stanowić będą część projektu wykonawczego i wraz z przedmiarami robót muszą uzyskać akceptację Zamawiającego. </w:t>
      </w:r>
    </w:p>
    <w:p w:rsidR="00AE236C" w:rsidRPr="005C755E" w:rsidRDefault="00AE236C" w:rsidP="006411D8">
      <w:pPr>
        <w:widowControl w:val="0"/>
        <w:tabs>
          <w:tab w:val="left" w:pos="360"/>
          <w:tab w:val="left" w:pos="1260"/>
        </w:tabs>
        <w:suppressAutoHyphens/>
        <w:autoSpaceDE w:val="0"/>
        <w:autoSpaceDN w:val="0"/>
        <w:adjustRightInd w:val="0"/>
        <w:spacing w:line="276" w:lineRule="auto"/>
        <w:jc w:val="both"/>
        <w:rPr>
          <w:rFonts w:ascii="Verdana" w:hAnsi="Verdana" w:cs="Verdana"/>
          <w:b/>
          <w:bCs/>
          <w:color w:val="000000"/>
          <w:sz w:val="22"/>
          <w:szCs w:val="22"/>
        </w:rPr>
      </w:pPr>
    </w:p>
    <w:p w:rsidR="00AE236C" w:rsidRDefault="00731647" w:rsidP="00CE0F16">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Plan</w:t>
      </w:r>
      <w:r w:rsidRPr="005C755E">
        <w:rPr>
          <w:rFonts w:ascii="Verdana" w:hAnsi="Verdana" w:cs="Verdana"/>
          <w:color w:val="000000"/>
          <w:sz w:val="22"/>
          <w:szCs w:val="22"/>
        </w:rPr>
        <w:t xml:space="preserve"> Bezpieczeństwa i Ochrony Zdrowia, opracowany przez Wykonawcę, musi zostać zaakceptowany przez Zamawiającego.</w:t>
      </w:r>
    </w:p>
    <w:p w:rsidR="00CE0F16" w:rsidRPr="00CE0F16" w:rsidRDefault="00CE0F16" w:rsidP="00CE0F16">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360"/>
          <w:tab w:val="left" w:pos="1260"/>
          <w:tab w:val="left" w:pos="907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zrealizuje zadanie inwestycyjne zgodnie z dokumentacją  projektową, obowiązującymi przepisami  prawa, progr</w:t>
      </w:r>
      <w:r w:rsidR="00A91432">
        <w:rPr>
          <w:rFonts w:ascii="Verdana" w:hAnsi="Verdana" w:cs="Verdana"/>
          <w:color w:val="000000"/>
          <w:sz w:val="22"/>
          <w:szCs w:val="22"/>
        </w:rPr>
        <w:t xml:space="preserve">amem </w:t>
      </w:r>
      <w:proofErr w:type="spellStart"/>
      <w:r w:rsidR="00A91432">
        <w:rPr>
          <w:rFonts w:ascii="Verdana" w:hAnsi="Verdana" w:cs="Verdana"/>
          <w:color w:val="000000"/>
          <w:sz w:val="22"/>
          <w:szCs w:val="22"/>
        </w:rPr>
        <w:t>funkcjonalno</w:t>
      </w:r>
      <w:proofErr w:type="spellEnd"/>
      <w:r w:rsidR="00A91432">
        <w:rPr>
          <w:rFonts w:ascii="Verdana" w:hAnsi="Verdana" w:cs="Verdana"/>
          <w:color w:val="000000"/>
          <w:sz w:val="22"/>
          <w:szCs w:val="22"/>
        </w:rPr>
        <w:t xml:space="preserve"> – użytkowym i </w:t>
      </w:r>
      <w:r w:rsidRPr="005C755E">
        <w:rPr>
          <w:rFonts w:ascii="Verdana" w:hAnsi="Verdana" w:cs="Verdana"/>
          <w:color w:val="000000"/>
          <w:sz w:val="22"/>
          <w:szCs w:val="22"/>
        </w:rPr>
        <w:t>warunkami decyzji o pozwoleniu na budowę oraz dokumentacją podlegająca akceptacji Zamawiającego i zasadami wiedzy technicznej.</w:t>
      </w:r>
    </w:p>
    <w:p w:rsidR="00AE236C" w:rsidRPr="005C755E" w:rsidRDefault="00AE236C" w:rsidP="006411D8">
      <w:pPr>
        <w:widowControl w:val="0"/>
        <w:tabs>
          <w:tab w:val="left" w:pos="360"/>
          <w:tab w:val="left" w:pos="126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ze środków własnych zakupi i dos</w:t>
      </w:r>
      <w:r w:rsidR="00A91432">
        <w:rPr>
          <w:rFonts w:ascii="Verdana" w:hAnsi="Verdana" w:cs="Verdana"/>
          <w:color w:val="000000"/>
          <w:sz w:val="22"/>
          <w:szCs w:val="22"/>
        </w:rPr>
        <w:t>tarczy materiały, konstrukcje i </w:t>
      </w:r>
      <w:r w:rsidRPr="005C755E">
        <w:rPr>
          <w:rFonts w:ascii="Verdana" w:hAnsi="Verdana" w:cs="Verdana"/>
          <w:color w:val="000000"/>
          <w:sz w:val="22"/>
          <w:szCs w:val="22"/>
        </w:rPr>
        <w:t>urządzenia niezbędne do realizacji inwestycji oraz wykona wszelkie towarzyszące czynności niezbędne do zrealizowania zadania.</w:t>
      </w:r>
    </w:p>
    <w:p w:rsidR="00AE236C" w:rsidRPr="005C755E" w:rsidRDefault="00AE236C" w:rsidP="006411D8">
      <w:pPr>
        <w:widowControl w:val="0"/>
        <w:tabs>
          <w:tab w:val="left" w:pos="360"/>
          <w:tab w:val="left" w:pos="126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uzyska pozwolenie na zajęcie pasów drogowych dla potrzeb inwestycji oraz zapewni utrzymanie tymczasowych dróg dojazdowych do terenu budowy w odpowiednim stanie technicznym. W przypadku wykorzystania do realizacji zadania dróg istniejących, Wykonawca zapewni ich utrzymanie w stanie nie gorszym niż przed rozpoczęciem prac, a w przypadku ich uszkodzenia, naprawi na własny koszt.</w:t>
      </w:r>
    </w:p>
    <w:p w:rsidR="00AE236C" w:rsidRPr="005C755E" w:rsidRDefault="00AE236C" w:rsidP="006411D8">
      <w:pPr>
        <w:widowControl w:val="0"/>
        <w:tabs>
          <w:tab w:val="left" w:pos="360"/>
          <w:tab w:val="left" w:pos="1260"/>
        </w:tabs>
        <w:suppressAutoHyphens/>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tabs>
          <w:tab w:val="left" w:pos="360"/>
          <w:tab w:val="left" w:pos="1260"/>
        </w:tabs>
        <w:suppressAutoHyphens/>
        <w:autoSpaceDE w:val="0"/>
        <w:autoSpaceDN w:val="0"/>
        <w:adjustRightInd w:val="0"/>
        <w:spacing w:line="276" w:lineRule="auto"/>
        <w:rPr>
          <w:rFonts w:ascii="Verdana" w:hAnsi="Verdana" w:cs="Verdana"/>
          <w:color w:val="000000"/>
          <w:sz w:val="22"/>
          <w:szCs w:val="22"/>
        </w:rPr>
      </w:pPr>
      <w:r w:rsidRPr="005C755E">
        <w:rPr>
          <w:rFonts w:ascii="Verdana" w:hAnsi="Verdana" w:cs="Verdana"/>
          <w:b/>
          <w:bCs/>
          <w:color w:val="000000"/>
          <w:sz w:val="22"/>
          <w:szCs w:val="22"/>
        </w:rPr>
        <w:t>Przewiduje się</w:t>
      </w:r>
      <w:r w:rsidRPr="005C755E">
        <w:rPr>
          <w:rFonts w:ascii="Verdana" w:hAnsi="Verdana" w:cs="Verdana"/>
          <w:color w:val="000000"/>
          <w:sz w:val="22"/>
          <w:szCs w:val="22"/>
        </w:rPr>
        <w:t xml:space="preserve"> następujące etapowanie robót:</w:t>
      </w:r>
    </w:p>
    <w:p w:rsidR="00731647" w:rsidRPr="005C755E" w:rsidRDefault="00731647" w:rsidP="006411D8">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dostawa i montaż urządzeń i elementów wyposaż</w:t>
      </w:r>
      <w:r w:rsidR="001A67D5" w:rsidRPr="005C755E">
        <w:rPr>
          <w:rFonts w:ascii="Verdana" w:hAnsi="Verdana" w:cs="Verdana"/>
          <w:color w:val="000000"/>
          <w:sz w:val="22"/>
          <w:szCs w:val="22"/>
        </w:rPr>
        <w:t>enia wnętrz, zagospodarowanie i </w:t>
      </w:r>
      <w:r w:rsidRPr="005C755E">
        <w:rPr>
          <w:rFonts w:ascii="Verdana" w:hAnsi="Verdana" w:cs="Verdana"/>
          <w:color w:val="000000"/>
          <w:sz w:val="22"/>
          <w:szCs w:val="22"/>
        </w:rPr>
        <w:t>uporządkowanie terenu, uzyskanie ostatecznej decyzji o pozwoleniu na użytkowanie obiektu.</w:t>
      </w:r>
    </w:p>
    <w:p w:rsidR="00731647" w:rsidRPr="005C755E" w:rsidRDefault="00731647" w:rsidP="006411D8">
      <w:pPr>
        <w:widowControl w:val="0"/>
        <w:tabs>
          <w:tab w:val="left" w:pos="360"/>
          <w:tab w:val="left" w:pos="1260"/>
        </w:tabs>
        <w:autoSpaceDE w:val="0"/>
        <w:autoSpaceDN w:val="0"/>
        <w:adjustRightInd w:val="0"/>
        <w:spacing w:line="276" w:lineRule="auto"/>
        <w:ind w:left="360" w:hanging="360"/>
        <w:jc w:val="both"/>
        <w:rPr>
          <w:rFonts w:ascii="Verdana" w:hAnsi="Verdana" w:cs="Verdana"/>
          <w:color w:val="000000"/>
          <w:sz w:val="22"/>
          <w:szCs w:val="22"/>
        </w:rPr>
      </w:pPr>
    </w:p>
    <w:p w:rsidR="00AE236C" w:rsidRPr="005C755E" w:rsidRDefault="00AE236C" w:rsidP="006411D8">
      <w:pPr>
        <w:widowControl w:val="0"/>
        <w:tabs>
          <w:tab w:val="left" w:pos="360"/>
          <w:tab w:val="left" w:pos="1260"/>
        </w:tabs>
        <w:autoSpaceDE w:val="0"/>
        <w:autoSpaceDN w:val="0"/>
        <w:adjustRightInd w:val="0"/>
        <w:spacing w:line="276" w:lineRule="auto"/>
        <w:ind w:left="360" w:hanging="360"/>
        <w:jc w:val="both"/>
        <w:rPr>
          <w:rFonts w:ascii="Verdana" w:hAnsi="Verdana" w:cs="Verdana"/>
          <w:color w:val="000000"/>
          <w:sz w:val="22"/>
          <w:szCs w:val="22"/>
        </w:rPr>
      </w:pPr>
    </w:p>
    <w:p w:rsidR="00731647" w:rsidRPr="005C755E" w:rsidRDefault="00731647" w:rsidP="006411D8">
      <w:pPr>
        <w:widowControl w:val="0"/>
        <w:tabs>
          <w:tab w:val="left" w:pos="360"/>
          <w:tab w:val="left" w:pos="1260"/>
        </w:tabs>
        <w:autoSpaceDE w:val="0"/>
        <w:autoSpaceDN w:val="0"/>
        <w:adjustRightInd w:val="0"/>
        <w:spacing w:line="276" w:lineRule="auto"/>
        <w:ind w:left="360" w:hanging="360"/>
        <w:jc w:val="both"/>
        <w:rPr>
          <w:rFonts w:ascii="Verdana" w:hAnsi="Verdana" w:cs="Verdana"/>
          <w:color w:val="000000"/>
          <w:sz w:val="22"/>
          <w:szCs w:val="22"/>
        </w:rPr>
      </w:pPr>
    </w:p>
    <w:p w:rsidR="00731647" w:rsidRPr="005C755E" w:rsidRDefault="00731647" w:rsidP="006411D8">
      <w:pPr>
        <w:widowControl w:val="0"/>
        <w:shd w:val="clear" w:color="auto" w:fill="C0C0C0"/>
        <w:tabs>
          <w:tab w:val="left" w:pos="360"/>
          <w:tab w:val="left" w:pos="1260"/>
        </w:tabs>
        <w:autoSpaceDE w:val="0"/>
        <w:autoSpaceDN w:val="0"/>
        <w:adjustRightInd w:val="0"/>
        <w:spacing w:line="276" w:lineRule="auto"/>
        <w:ind w:left="360" w:hanging="360"/>
        <w:jc w:val="both"/>
        <w:rPr>
          <w:rFonts w:ascii="Verdana" w:hAnsi="Verdana" w:cs="Verdana"/>
          <w:b/>
          <w:bCs/>
          <w:color w:val="000000"/>
          <w:sz w:val="22"/>
          <w:szCs w:val="22"/>
        </w:rPr>
      </w:pPr>
      <w:r w:rsidRPr="005C755E">
        <w:rPr>
          <w:rFonts w:ascii="Verdana" w:hAnsi="Verdana" w:cs="Verdana"/>
          <w:b/>
          <w:bCs/>
          <w:color w:val="000000"/>
          <w:sz w:val="22"/>
          <w:szCs w:val="22"/>
        </w:rPr>
        <w:t>IV.3. WYMAGANIA DOTYCZĄCE ORGANIZACJI ROBÓT BUDOWLANYCH</w:t>
      </w:r>
    </w:p>
    <w:p w:rsidR="00731647" w:rsidRPr="005C755E" w:rsidRDefault="00731647" w:rsidP="006411D8">
      <w:pPr>
        <w:widowControl w:val="0"/>
        <w:tabs>
          <w:tab w:val="left" w:pos="360"/>
          <w:tab w:val="left" w:pos="1260"/>
        </w:tabs>
        <w:autoSpaceDE w:val="0"/>
        <w:autoSpaceDN w:val="0"/>
        <w:adjustRightInd w:val="0"/>
        <w:spacing w:line="276" w:lineRule="auto"/>
        <w:ind w:left="360" w:hanging="360"/>
        <w:jc w:val="both"/>
        <w:rPr>
          <w:rFonts w:ascii="Verdana" w:hAnsi="Verdana" w:cs="Verdana"/>
          <w:b/>
          <w:bCs/>
          <w:color w:val="000000"/>
          <w:sz w:val="22"/>
          <w:szCs w:val="22"/>
          <w:u w:val="single"/>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opracuje oraz przekaże Zamawiającemu do akceptacji: projekt organizacji placu budowy terenu budowy, harmonogram robót i projekt tymczasowej organizacji ruchu.</w:t>
      </w:r>
    </w:p>
    <w:p w:rsidR="00731647" w:rsidRPr="005C755E" w:rsidRDefault="00731647" w:rsidP="006411D8">
      <w:pPr>
        <w:widowControl w:val="0"/>
        <w:tabs>
          <w:tab w:val="left" w:pos="360"/>
          <w:tab w:val="left" w:pos="126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Zamawiający</w:t>
      </w:r>
      <w:r w:rsidRPr="005C755E">
        <w:rPr>
          <w:rFonts w:ascii="Verdana" w:hAnsi="Verdana" w:cs="Verdana"/>
          <w:color w:val="000000"/>
          <w:sz w:val="22"/>
          <w:szCs w:val="22"/>
        </w:rPr>
        <w:t xml:space="preserve"> w terminach określonych w umowie udostępni i przekaże Wykonawcy teren budowy oraz zapewni na czas budowy dostęp do terenu realizacji inwestycji.</w:t>
      </w:r>
      <w:r w:rsidRPr="005C755E">
        <w:rPr>
          <w:rFonts w:ascii="Verdana" w:hAnsi="Verdana" w:cs="Verdana"/>
          <w:color w:val="000000"/>
          <w:sz w:val="22"/>
          <w:szCs w:val="22"/>
        </w:rPr>
        <w:tab/>
      </w:r>
    </w:p>
    <w:p w:rsidR="00731647" w:rsidRPr="005C755E" w:rsidRDefault="00731647" w:rsidP="006411D8">
      <w:pPr>
        <w:widowControl w:val="0"/>
        <w:tabs>
          <w:tab w:val="left" w:pos="360"/>
          <w:tab w:val="left" w:pos="126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zapewni prowadzenie dokumentacji budowy w</w:t>
      </w:r>
      <w:r w:rsidR="001A67D5" w:rsidRPr="005C755E">
        <w:rPr>
          <w:rFonts w:ascii="Verdana" w:hAnsi="Verdana" w:cs="Verdana"/>
          <w:color w:val="000000"/>
          <w:sz w:val="22"/>
          <w:szCs w:val="22"/>
        </w:rPr>
        <w:t xml:space="preserve"> sposób zgodny z </w:t>
      </w:r>
      <w:r w:rsidRPr="005C755E">
        <w:rPr>
          <w:rFonts w:ascii="Verdana" w:hAnsi="Verdana" w:cs="Verdana"/>
          <w:color w:val="000000"/>
          <w:sz w:val="22"/>
          <w:szCs w:val="22"/>
        </w:rPr>
        <w:t>obowiązującymi przepisami Prawa Budowlanego.</w:t>
      </w:r>
    </w:p>
    <w:p w:rsidR="00A91432" w:rsidRDefault="00A91432"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zorganizuje i zapewni kier</w:t>
      </w:r>
      <w:r w:rsidR="001A67D5" w:rsidRPr="005C755E">
        <w:rPr>
          <w:rFonts w:ascii="Verdana" w:hAnsi="Verdana" w:cs="Verdana"/>
          <w:color w:val="000000"/>
          <w:sz w:val="22"/>
          <w:szCs w:val="22"/>
        </w:rPr>
        <w:t>owanie budową w sposób zgodny z </w:t>
      </w:r>
      <w:r w:rsidRPr="005C755E">
        <w:rPr>
          <w:rFonts w:ascii="Verdana" w:hAnsi="Verdana" w:cs="Verdana"/>
          <w:color w:val="000000"/>
          <w:sz w:val="22"/>
          <w:szCs w:val="22"/>
        </w:rPr>
        <w:t>dokumentacją projektową i obowiązującymi przepisami, w tym przepisami BHP, Planem Bezpieczeństwa i Ochrony Zdrowia (BIOZ), a także zapewnieni spełnienie warunków przeciwpożarowych określonych w obowiązujących przepisach.</w:t>
      </w: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wykona wszystkie prace wstępne potrzebne do zorganizowania zaplecza socjalno-technicznego i terenu budowy, doprowadzi instalacje niezbędne do </w:t>
      </w:r>
      <w:r w:rsidRPr="005C755E">
        <w:rPr>
          <w:rFonts w:ascii="Verdana" w:hAnsi="Verdana" w:cs="Verdana"/>
          <w:color w:val="000000"/>
          <w:sz w:val="22"/>
          <w:szCs w:val="22"/>
        </w:rPr>
        <w:lastRenderedPageBreak/>
        <w:t>jego funkcjonowania oraz wyposaży w odpowiednie obiekty i drogi montażowe.</w:t>
      </w: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jest zobowiązany do doprowadzenia, przyłączenia wszelkich czynników i mediów energetycznych do zaplecza i placu budowy, takich jak: energia elektryczna, woda, kanalizacja sanitarna, teletechnika itp. Zabezpieczenie korzystania z w/w czynników i mediów energetycznych należy do obowiązków Wykonawcy i w pełni jest on odpowiedzialny za uzyskanie wszystkich warunków technicznych przyłączenia, dokonanie uzgodnień itp.</w:t>
      </w: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zabezpieczy i utrzyma warunki bezpiecznej pracy i pobytu osób wykonujących czynności związane z budową i nienaruszalność ich mienia służącego do pracy, a także zabezpieczy teren przed dostępem osób nieupoważnionych przez wykonanie trwałego ogrodzenia placu budowy. Wykonawca zapewni utrzymanie ładu i porządku na terenie budowy, a po zakończeniu robót usunięcie poza teren budowy wszelkich maszyn, urządzeń i materiałów, a także tymczasowego zaplecza oraz pozostawienie całego terenu budowy i robót oraz terenów przyległych w stanie uporządkowanym.</w:t>
      </w: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zapewni ochronę mienia znajd</w:t>
      </w:r>
      <w:r w:rsidR="001A67D5" w:rsidRPr="005C755E">
        <w:rPr>
          <w:rFonts w:ascii="Verdana" w:hAnsi="Verdana" w:cs="Verdana"/>
          <w:color w:val="000000"/>
          <w:sz w:val="22"/>
          <w:szCs w:val="22"/>
        </w:rPr>
        <w:t>ującego się na terenie budowy w </w:t>
      </w:r>
      <w:r w:rsidRPr="005C755E">
        <w:rPr>
          <w:rFonts w:ascii="Verdana" w:hAnsi="Verdana" w:cs="Verdana"/>
          <w:color w:val="000000"/>
          <w:sz w:val="22"/>
          <w:szCs w:val="22"/>
        </w:rPr>
        <w:t>terminie od daty przejęcia terenu budowy do daty przekazania obiektu do użytkowania .</w:t>
      </w: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wykona we własnym zakresie i na swój koszt tablice informacyjne budowy, zgodne z obowiązującymi przepisami Prawa Budowlanego, oraz niezbędne tablice ostrzegawcze i znaki drogowe. Tablice informacyjne i ostrzegawcze oraz znaki drogowe będą utrzymywane przez Wykonawcę w dobrym stanie przez cały okres realizacji robót.</w:t>
      </w: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Teren</w:t>
      </w:r>
      <w:r w:rsidRPr="005C755E">
        <w:rPr>
          <w:rFonts w:ascii="Verdana" w:hAnsi="Verdana" w:cs="Verdana"/>
          <w:color w:val="000000"/>
          <w:sz w:val="22"/>
          <w:szCs w:val="22"/>
        </w:rPr>
        <w:t xml:space="preserve"> budowy winien być ogrodzony i oświetlony światłem sztucznym. Ogrodzenie winno być estetyczne i o wystarczającej trwałości. Wykonawca nie będzie umieszczał na ogrodzeniu i postawionych rusztowaniach żadnych reklam i tablic informacyjnych bez wcześniejszej pisemnej zgody Zamawiającego.</w:t>
      </w: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360"/>
          <w:tab w:val="left" w:pos="1260"/>
          <w:tab w:val="left" w:pos="198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Szczegółowe</w:t>
      </w:r>
      <w:r w:rsidRPr="005C755E">
        <w:rPr>
          <w:rFonts w:ascii="Verdana" w:hAnsi="Verdana" w:cs="Verdana"/>
          <w:color w:val="000000"/>
          <w:sz w:val="22"/>
          <w:szCs w:val="22"/>
        </w:rPr>
        <w:t xml:space="preserve"> warunki związane z organizacją robót budowlanych, zabezpieczeniem interesów osób trzecich, ochroną środowiska, warunkami bezpieczeństwa pracy, zapleczem dla potrzeb Wykonawcy, warunkami dotyczącymi organizacji ruchu, ogrodzeniem, zabezpieczeniem chodników i jezdni oraz wykonaniem prac towarzyszących i robót tymczasowych zawarte będą w Szczegółowej specyfikacji technicznej (SST), opracowanej przez Wykonawcę.</w:t>
      </w: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 xml:space="preserve">Wykonawca zobowiązany jest do sprawowania nadzoru autorskiego przez cały okres realizacji robót </w:t>
      </w:r>
      <w:proofErr w:type="spellStart"/>
      <w:r w:rsidRPr="005C755E">
        <w:rPr>
          <w:rFonts w:ascii="Verdana" w:hAnsi="Verdana" w:cs="Verdana"/>
          <w:color w:val="000000"/>
          <w:sz w:val="22"/>
          <w:szCs w:val="22"/>
        </w:rPr>
        <w:t>t.j</w:t>
      </w:r>
      <w:proofErr w:type="spellEnd"/>
      <w:r w:rsidRPr="005C755E">
        <w:rPr>
          <w:rFonts w:ascii="Verdana" w:hAnsi="Verdana" w:cs="Verdana"/>
          <w:color w:val="000000"/>
          <w:sz w:val="22"/>
          <w:szCs w:val="22"/>
        </w:rPr>
        <w:t>. od dnia rozpoczęcia robót do dnia uzyskania prawomocnego pozwolenia na użytkowanie.</w:t>
      </w:r>
    </w:p>
    <w:p w:rsidR="00731647" w:rsidRPr="005C755E" w:rsidRDefault="00731647" w:rsidP="006411D8">
      <w:pPr>
        <w:widowControl w:val="0"/>
        <w:tabs>
          <w:tab w:val="left" w:pos="0"/>
          <w:tab w:val="left" w:pos="144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0"/>
          <w:tab w:val="left" w:pos="1418"/>
        </w:tabs>
        <w:autoSpaceDE w:val="0"/>
        <w:autoSpaceDN w:val="0"/>
        <w:adjustRightInd w:val="0"/>
        <w:spacing w:line="276" w:lineRule="auto"/>
        <w:ind w:left="1418" w:hanging="1418"/>
        <w:jc w:val="both"/>
        <w:rPr>
          <w:rFonts w:ascii="Verdana" w:hAnsi="Verdana" w:cs="Verdana"/>
          <w:b/>
          <w:bCs/>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IV.4.</w:t>
      </w:r>
      <w:r w:rsidRPr="005C755E">
        <w:rPr>
          <w:rFonts w:ascii="Verdana" w:hAnsi="Verdana" w:cs="Verdana"/>
          <w:b/>
          <w:bCs/>
          <w:color w:val="000000"/>
          <w:sz w:val="22"/>
          <w:szCs w:val="22"/>
        </w:rPr>
        <w:tab/>
        <w:t>WYMAGANIA DOTYCZĄCE WŁAŚCIWOŚCI WYROBÓW I MATERIAŁÓW BUDOWLANYCH ORAZ URZĄDZEŃ</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Wszelkie</w:t>
      </w:r>
      <w:r w:rsidRPr="005C755E">
        <w:rPr>
          <w:rFonts w:ascii="Verdana" w:hAnsi="Verdana" w:cs="Verdana"/>
          <w:color w:val="000000"/>
          <w:sz w:val="22"/>
          <w:szCs w:val="22"/>
        </w:rPr>
        <w:t xml:space="preserve"> wyroby i materiały budowlane oraz urządzenia zastosowane przez Wykonawcę przy realizacji inwestycji, powinny odpowiadać, co do jakości wymogom dla wyrobów dopuszczonych do obrotu i stosowania w budownictwie, w tym do stosowania w obiektach </w:t>
      </w:r>
      <w:r w:rsidR="007F67E3">
        <w:rPr>
          <w:rFonts w:ascii="Verdana" w:hAnsi="Verdana" w:cs="Verdana"/>
          <w:color w:val="000000"/>
          <w:sz w:val="22"/>
          <w:szCs w:val="22"/>
        </w:rPr>
        <w:t>przedszkolnych</w:t>
      </w:r>
      <w:r w:rsidRPr="005C755E">
        <w:rPr>
          <w:rFonts w:ascii="Verdana" w:hAnsi="Verdana" w:cs="Verdana"/>
          <w:color w:val="000000"/>
          <w:sz w:val="22"/>
          <w:szCs w:val="22"/>
        </w:rPr>
        <w:t>, zgodnie z przepisami</w:t>
      </w:r>
      <w:r w:rsidR="001A67D5" w:rsidRPr="005C755E">
        <w:rPr>
          <w:rFonts w:ascii="Verdana" w:hAnsi="Verdana" w:cs="Verdana"/>
          <w:color w:val="000000"/>
          <w:sz w:val="22"/>
          <w:szCs w:val="22"/>
        </w:rPr>
        <w:t xml:space="preserve"> prawa budowlanego, a </w:t>
      </w:r>
      <w:r w:rsidRPr="005C755E">
        <w:rPr>
          <w:rFonts w:ascii="Verdana" w:hAnsi="Verdana" w:cs="Verdana"/>
          <w:color w:val="000000"/>
          <w:sz w:val="22"/>
          <w:szCs w:val="22"/>
        </w:rPr>
        <w:t>w szczególności zgodnie z art. 10 ustawy Prawo Budowlane, jak i wymaganiom dokumentacji projektowej.</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Atesty</w:t>
      </w:r>
      <w:r w:rsidRPr="005C755E">
        <w:rPr>
          <w:rFonts w:ascii="Verdana" w:hAnsi="Verdana" w:cs="Verdana"/>
          <w:color w:val="000000"/>
          <w:sz w:val="22"/>
          <w:szCs w:val="22"/>
        </w:rPr>
        <w:t xml:space="preserve"> i certyfikaty jakości materiałów i urz</w:t>
      </w:r>
      <w:r w:rsidR="001A67D5" w:rsidRPr="005C755E">
        <w:rPr>
          <w:rFonts w:ascii="Verdana" w:hAnsi="Verdana" w:cs="Verdana"/>
          <w:color w:val="000000"/>
          <w:sz w:val="22"/>
          <w:szCs w:val="22"/>
        </w:rPr>
        <w:t>ądzeń. Przed wykonaniem badań i </w:t>
      </w:r>
      <w:r w:rsidRPr="005C755E">
        <w:rPr>
          <w:rFonts w:ascii="Verdana" w:hAnsi="Verdana" w:cs="Verdana"/>
          <w:color w:val="000000"/>
          <w:sz w:val="22"/>
          <w:szCs w:val="22"/>
        </w:rPr>
        <w:t>jakości materiałów przez Wykonawcę, Zamawiający może dopuścić do użycia materiały posiadające atest producenta stw</w:t>
      </w:r>
      <w:r w:rsidR="001A67D5" w:rsidRPr="005C755E">
        <w:rPr>
          <w:rFonts w:ascii="Verdana" w:hAnsi="Verdana" w:cs="Verdana"/>
          <w:color w:val="000000"/>
          <w:sz w:val="22"/>
          <w:szCs w:val="22"/>
        </w:rPr>
        <w:t>ierdzający ich pełną zgodność z </w:t>
      </w:r>
      <w:r w:rsidRPr="005C755E">
        <w:rPr>
          <w:rFonts w:ascii="Verdana" w:hAnsi="Verdana" w:cs="Verdana"/>
          <w:color w:val="000000"/>
          <w:sz w:val="22"/>
          <w:szCs w:val="22"/>
        </w:rPr>
        <w:t>warunkami podanymi w dokumentacji projektowej i specyfikacjach technicznych. W przypadku materiałów, dla których atesty są wymagane przez specyfikacje techniczne, każda partia dostarczona do robót będz</w:t>
      </w:r>
      <w:r w:rsidR="001A67D5" w:rsidRPr="005C755E">
        <w:rPr>
          <w:rFonts w:ascii="Verdana" w:hAnsi="Verdana" w:cs="Verdana"/>
          <w:color w:val="000000"/>
          <w:sz w:val="22"/>
          <w:szCs w:val="22"/>
        </w:rPr>
        <w:t>ie posiadać atest określający w </w:t>
      </w:r>
      <w:r w:rsidRPr="005C755E">
        <w:rPr>
          <w:rFonts w:ascii="Verdana" w:hAnsi="Verdana" w:cs="Verdana"/>
          <w:color w:val="000000"/>
          <w:sz w:val="22"/>
          <w:szCs w:val="22"/>
        </w:rPr>
        <w:t>sposób jednoznaczny jej cechy. Produkty przemysłowe będą posiadać atesty wydane przez producenta, poparte w razie potrzeby wynikami wykonanych przez niego badań. Kopie wyników tych badań będą dostarczone przez Wykonawcę Zamawiającemu. Materiały posiadające atest, a urządzenia - ważne legitymacje, mogą być badane w dowolnym czasie. Jeżeli zostanie stwierdzona niezgodność ich właściwości ze specyfikacjami technicznymi to takie materiały i/lub urządzenia zostaną odrzucone.</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zobowiązany jest przed wbudowaniem materiałów, uzyskać od Zamawiającego akceptację zastosowania tych materiałów przedkładając próbki oraz dokumenty wymagane ustawą Prawo Budowlane.</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zapewni odpowiednie oprzyrządowanie, potencjał ludzki oraz wymagane materiały do zbadania, na żądanie Zamawiającego, jakości wbudowanych materiałów i wykonanych robót, a także do sprawdzenia ilości zużytych materiałów.</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Źródła</w:t>
      </w:r>
      <w:r w:rsidRPr="005C755E">
        <w:rPr>
          <w:rFonts w:ascii="Verdana" w:hAnsi="Verdana" w:cs="Verdana"/>
          <w:color w:val="000000"/>
          <w:sz w:val="22"/>
          <w:szCs w:val="22"/>
        </w:rPr>
        <w:t xml:space="preserve"> uzyskania materiałów: co najmniej dwa tygodnie przed zaplanowanym wykorzystaniem jakichkolwiek materiałów i urządzeń przeznaczonych do robót Wykonawca przedstawi szczegółowe informacje dotyczące proponowanego źródła wytwarzania, zamawiania lub wydobywania tych materiałów i odpowiednie atesty, aprobaty, dopuszczenia oraz świadectwa badań laboratoryjnych oraz próbki do akceptacji przez Zamawiającego. Zaakceptowanie wykorzystania pewnych materiałów z danego źródła nie oznacza automaty</w:t>
      </w:r>
      <w:r w:rsidR="001A67D5" w:rsidRPr="005C755E">
        <w:rPr>
          <w:rFonts w:ascii="Verdana" w:hAnsi="Verdana" w:cs="Verdana"/>
          <w:color w:val="000000"/>
          <w:sz w:val="22"/>
          <w:szCs w:val="22"/>
        </w:rPr>
        <w:t>cznie, że wszystkie materiały z </w:t>
      </w:r>
      <w:r w:rsidRPr="005C755E">
        <w:rPr>
          <w:rFonts w:ascii="Verdana" w:hAnsi="Verdana" w:cs="Verdana"/>
          <w:color w:val="000000"/>
          <w:sz w:val="22"/>
          <w:szCs w:val="22"/>
        </w:rPr>
        <w:t xml:space="preserve">danego źródła uzyskują akceptację. Wykonawca zobowiązany jest do udokumentowania, że materiały uzyskane z dopuszczonego źródła w sposób ciągły spełniają wymagania specyfikacji technicznych w czasie postępu robót. Wykonawca </w:t>
      </w:r>
      <w:r w:rsidRPr="005C755E">
        <w:rPr>
          <w:rFonts w:ascii="Verdana" w:hAnsi="Verdana" w:cs="Verdana"/>
          <w:color w:val="000000"/>
          <w:sz w:val="22"/>
          <w:szCs w:val="22"/>
        </w:rPr>
        <w:lastRenderedPageBreak/>
        <w:t>ponosi odpowiedzialność za spełnienie wymagań ilościowych i jakościowych materiałów z jakichkolwiek źródeł. Wykonawca poniesie wszystkie koszty a w tym: opłaty, wynagrodzenia i jakiekolwiek inne koszty związane z dostarczeniem materiałów i urządzeń do robót.</w:t>
      </w:r>
    </w:p>
    <w:p w:rsidR="004E57D1" w:rsidRDefault="004E57D1"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Materiały</w:t>
      </w:r>
      <w:r w:rsidRPr="005C755E">
        <w:rPr>
          <w:rFonts w:ascii="Verdana" w:hAnsi="Verdana" w:cs="Verdana"/>
          <w:color w:val="000000"/>
          <w:sz w:val="22"/>
          <w:szCs w:val="22"/>
        </w:rPr>
        <w:t xml:space="preserve"> nieodpowiadające wymaganiom zosta</w:t>
      </w:r>
      <w:r w:rsidR="001A67D5" w:rsidRPr="005C755E">
        <w:rPr>
          <w:rFonts w:ascii="Verdana" w:hAnsi="Verdana" w:cs="Verdana"/>
          <w:color w:val="000000"/>
          <w:sz w:val="22"/>
          <w:szCs w:val="22"/>
        </w:rPr>
        <w:t>ną przez Wykonawcę wywiezione z </w:t>
      </w:r>
      <w:r w:rsidRPr="005C755E">
        <w:rPr>
          <w:rFonts w:ascii="Verdana" w:hAnsi="Verdana" w:cs="Verdana"/>
          <w:color w:val="000000"/>
          <w:sz w:val="22"/>
          <w:szCs w:val="22"/>
        </w:rPr>
        <w:t>terenu budowy, lub złożone w miejscu wskazanym przez Zamawiającego. Jeśli Zamawiający zezwoli Wykonawcy na użycie tych materiałów do robót innych niż te, dla których zostały zakupione, to koszt tych materiałów zostanie przewartościowany przez Zamawiającego. Każdy rodzaj robót, w którym znajdują się niezbadane i nie zaakceptowane materiały, Wykonawca wykonuje na własne ryzyko, licząc się z jego nieprzyjęciem i niezapłaceniem.</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 xml:space="preserve">IV.5. </w:t>
      </w:r>
      <w:r w:rsidRPr="005C755E">
        <w:rPr>
          <w:rFonts w:ascii="Verdana" w:hAnsi="Verdana" w:cs="Verdana"/>
          <w:b/>
          <w:bCs/>
          <w:color w:val="000000"/>
          <w:sz w:val="22"/>
          <w:szCs w:val="22"/>
        </w:rPr>
        <w:tab/>
        <w:t>WYMAGANIA DOTYCZĄCA SPRZĘTU ORAZ MASZYN I URZĄDZEŃ BUDOWLANYCH.</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b/>
          <w:bCs/>
          <w:color w:val="000000"/>
          <w:sz w:val="22"/>
          <w:szCs w:val="22"/>
          <w:u w:val="single"/>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jest zobowiązany do używania jedynie takiego sprzętu, który nie spowoduje niekorzystnego wpływu na jakość wykonywanych robót.</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Sprzęt</w:t>
      </w:r>
      <w:r w:rsidRPr="005C755E">
        <w:rPr>
          <w:rFonts w:ascii="Verdana" w:hAnsi="Verdana" w:cs="Verdana"/>
          <w:color w:val="000000"/>
          <w:sz w:val="22"/>
          <w:szCs w:val="22"/>
        </w:rPr>
        <w:t xml:space="preserve"> używany do robót powinien być zgodny z ofertą Wykonawcy i powinien odpowiadać pod względem typów i ilości wska</w:t>
      </w:r>
      <w:r w:rsidR="001A67D5" w:rsidRPr="005C755E">
        <w:rPr>
          <w:rFonts w:ascii="Verdana" w:hAnsi="Verdana" w:cs="Verdana"/>
          <w:color w:val="000000"/>
          <w:sz w:val="22"/>
          <w:szCs w:val="22"/>
        </w:rPr>
        <w:t>zaniom zawartym w SST. Liczba i </w:t>
      </w:r>
      <w:r w:rsidRPr="005C755E">
        <w:rPr>
          <w:rFonts w:ascii="Verdana" w:hAnsi="Verdana" w:cs="Verdana"/>
          <w:color w:val="000000"/>
          <w:sz w:val="22"/>
          <w:szCs w:val="22"/>
        </w:rPr>
        <w:t>wydajność sprzętu będzie gwarantować przeprowadzenie robót. zgodnie z zasadami ustalonymi w dokumentacji projektowej i SST.</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Sprzęt</w:t>
      </w:r>
      <w:r w:rsidRPr="005C755E">
        <w:rPr>
          <w:rFonts w:ascii="Verdana" w:hAnsi="Verdana" w:cs="Verdana"/>
          <w:color w:val="000000"/>
          <w:sz w:val="22"/>
          <w:szCs w:val="22"/>
        </w:rPr>
        <w:t xml:space="preserve"> będący własnością Wykonawcy bądź wynajęty do wykonania robót ma być utrzymywany w dobrym stanie i gotowości do pracy. Będzie on zgodny z normami ochrony środowiska i przepisami dotyczącymi jego użytkowania. Wykonawca dostarczy Zamawiającemu kopie dokumentów potwierdzających dopuszczenie sprzętu do użytkowania, tam gdzie jest to wymagane przepisami.</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Jeżeli</w:t>
      </w:r>
      <w:r w:rsidRPr="005C755E">
        <w:rPr>
          <w:rFonts w:ascii="Verdana" w:hAnsi="Verdana" w:cs="Verdana"/>
          <w:color w:val="000000"/>
          <w:sz w:val="22"/>
          <w:szCs w:val="22"/>
        </w:rPr>
        <w:t xml:space="preserve"> dokumentacja projektowa lub SST przewidują możliwość wariantowego użycia sprzętu przy wykonywanych robotach, Wykonawca powiadomi Zamawiającego o swoim zamiarze wyboru. Jakikolwiek sprzęt, maszyny, urządzenia i narzędzia nie gwarantujące zachowania warunków zlecenia, zostaną przez Zamawiającego zdyskwalifikowane i niedopuszczone do robót.</w:t>
      </w:r>
    </w:p>
    <w:p w:rsidR="004E57D1" w:rsidRPr="005C755E" w:rsidRDefault="004E57D1"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IV .6.</w:t>
      </w:r>
      <w:r w:rsidRPr="005C755E">
        <w:rPr>
          <w:rFonts w:ascii="Verdana" w:hAnsi="Verdana" w:cs="Verdana"/>
          <w:b/>
          <w:bCs/>
          <w:color w:val="000000"/>
          <w:sz w:val="22"/>
          <w:szCs w:val="22"/>
        </w:rPr>
        <w:tab/>
        <w:t>WYMAGANIA DOTYCZĄCE ŚRODKÓW TRANSPORTU</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jest zobowiązany do stosowania jedynie takich środków transportu, które nie wpłyną niekorzystnie na jakość wykonywanych robót i przewożonych materiałów.</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lastRenderedPageBreak/>
        <w:t>Liczba</w:t>
      </w:r>
      <w:r w:rsidRPr="005C755E">
        <w:rPr>
          <w:rFonts w:ascii="Verdana" w:hAnsi="Verdana" w:cs="Verdana"/>
          <w:color w:val="000000"/>
          <w:sz w:val="22"/>
          <w:szCs w:val="22"/>
        </w:rPr>
        <w:t xml:space="preserve"> środków transportu będzie zapewniać prowadzenie robót</w:t>
      </w:r>
      <w:r w:rsidR="001A67D5" w:rsidRPr="005C755E">
        <w:rPr>
          <w:rFonts w:ascii="Verdana" w:hAnsi="Verdana" w:cs="Verdana"/>
          <w:color w:val="000000"/>
          <w:sz w:val="22"/>
          <w:szCs w:val="22"/>
        </w:rPr>
        <w:t xml:space="preserve"> zgodnie z </w:t>
      </w:r>
      <w:r w:rsidRPr="005C755E">
        <w:rPr>
          <w:rFonts w:ascii="Verdana" w:hAnsi="Verdana" w:cs="Verdana"/>
          <w:color w:val="000000"/>
          <w:sz w:val="22"/>
          <w:szCs w:val="22"/>
        </w:rPr>
        <w:t>warunkami określonymi w specyfikacjach technicznych.</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stosować się będzie do ustawowych ograniczeń na oś przy transporcie materiałów i sprzętu na i z terenu robót. Uzyska on wszelkie niezbędne zezwolenia od władz, co do przewozu nietypowych ładunków i w sposób ciągły będzie o każdym takim przewozie powiadamiał Zamawiającego.</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Środki</w:t>
      </w:r>
      <w:r w:rsidRPr="005C755E">
        <w:rPr>
          <w:rFonts w:ascii="Verdana" w:hAnsi="Verdana" w:cs="Verdana"/>
          <w:color w:val="000000"/>
          <w:sz w:val="22"/>
          <w:szCs w:val="22"/>
        </w:rPr>
        <w:t xml:space="preserve"> transportu nie odpowiadające warun</w:t>
      </w:r>
      <w:r w:rsidR="001A67D5" w:rsidRPr="005C755E">
        <w:rPr>
          <w:rFonts w:ascii="Verdana" w:hAnsi="Verdana" w:cs="Verdana"/>
          <w:color w:val="000000"/>
          <w:sz w:val="22"/>
          <w:szCs w:val="22"/>
        </w:rPr>
        <w:t xml:space="preserve">kom dopuszczalnych obciążeń na </w:t>
      </w:r>
      <w:r w:rsidRPr="005C755E">
        <w:rPr>
          <w:rFonts w:ascii="Verdana" w:hAnsi="Verdana" w:cs="Verdana"/>
          <w:color w:val="000000"/>
          <w:sz w:val="22"/>
          <w:szCs w:val="22"/>
        </w:rPr>
        <w:t>osie mogą być użyte przez Wykonawcę pod warunkiem przywrócenia do stanu pierwotnego użytkowanych odcinków dróg publicznych na koszt Wykonawcy.</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będzie usuwać na bieżąco, na własny koszt, wszelkie zanieczyszczenia spowodowane jego pojazdami na drogach publicznych oraz dojazdach do terenu budowy.</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Pojazdy</w:t>
      </w:r>
      <w:r w:rsidRPr="005C755E">
        <w:rPr>
          <w:rFonts w:ascii="Verdana" w:hAnsi="Verdana" w:cs="Verdana"/>
          <w:color w:val="000000"/>
          <w:sz w:val="22"/>
          <w:szCs w:val="22"/>
        </w:rPr>
        <w:t xml:space="preserve"> lub ładunki powodujące nadmierne obciążenie osiowe nie będą dopuszczone na świeżo ukończony fragment budowy.</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 xml:space="preserve">IV.7. </w:t>
      </w:r>
      <w:r w:rsidRPr="005C755E">
        <w:rPr>
          <w:rFonts w:ascii="Verdana" w:hAnsi="Verdana" w:cs="Verdana"/>
          <w:b/>
          <w:bCs/>
          <w:color w:val="000000"/>
          <w:sz w:val="22"/>
          <w:szCs w:val="22"/>
        </w:rPr>
        <w:tab/>
        <w:t>WYMAGANIA DOTYCZĄCE WYKONANIA ROBÓT</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b/>
          <w:bCs/>
          <w:color w:val="000000"/>
          <w:sz w:val="22"/>
          <w:szCs w:val="22"/>
          <w:u w:val="single"/>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Wszystkie</w:t>
      </w:r>
      <w:r w:rsidRPr="005C755E">
        <w:rPr>
          <w:rFonts w:ascii="Verdana" w:hAnsi="Verdana" w:cs="Verdana"/>
          <w:color w:val="000000"/>
          <w:sz w:val="22"/>
          <w:szCs w:val="22"/>
        </w:rPr>
        <w:t xml:space="preserve"> wykonane roboty będą zgo</w:t>
      </w:r>
      <w:r w:rsidR="001A67D5" w:rsidRPr="005C755E">
        <w:rPr>
          <w:rFonts w:ascii="Verdana" w:hAnsi="Verdana" w:cs="Verdana"/>
          <w:color w:val="000000"/>
          <w:sz w:val="22"/>
          <w:szCs w:val="22"/>
        </w:rPr>
        <w:t>dne z dokumentacją projektową i </w:t>
      </w:r>
      <w:r w:rsidRPr="005C755E">
        <w:rPr>
          <w:rFonts w:ascii="Verdana" w:hAnsi="Verdana" w:cs="Verdana"/>
          <w:color w:val="000000"/>
          <w:sz w:val="22"/>
          <w:szCs w:val="22"/>
        </w:rPr>
        <w:t>specyfikacjami technicznymi, a także z inny</w:t>
      </w:r>
      <w:r w:rsidR="001A67D5" w:rsidRPr="005C755E">
        <w:rPr>
          <w:rFonts w:ascii="Verdana" w:hAnsi="Verdana" w:cs="Verdana"/>
          <w:color w:val="000000"/>
          <w:sz w:val="22"/>
          <w:szCs w:val="22"/>
        </w:rPr>
        <w:t>mi przepisami obowiązującymi. W </w:t>
      </w:r>
      <w:r w:rsidRPr="005C755E">
        <w:rPr>
          <w:rFonts w:ascii="Verdana" w:hAnsi="Verdana" w:cs="Verdana"/>
          <w:color w:val="000000"/>
          <w:sz w:val="22"/>
          <w:szCs w:val="22"/>
        </w:rPr>
        <w:t xml:space="preserve">przypadku zaistnienia rozbieżności Wykonawca nie może wykorzystywać błędów lub </w:t>
      </w:r>
      <w:proofErr w:type="spellStart"/>
      <w:r w:rsidRPr="005C755E">
        <w:rPr>
          <w:rFonts w:ascii="Verdana" w:hAnsi="Verdana" w:cs="Verdana"/>
          <w:color w:val="000000"/>
          <w:sz w:val="22"/>
          <w:szCs w:val="22"/>
        </w:rPr>
        <w:t>opuszczeń</w:t>
      </w:r>
      <w:proofErr w:type="spellEnd"/>
      <w:r w:rsidRPr="005C755E">
        <w:rPr>
          <w:rFonts w:ascii="Verdana" w:hAnsi="Verdana" w:cs="Verdana"/>
          <w:color w:val="000000"/>
          <w:sz w:val="22"/>
          <w:szCs w:val="22"/>
        </w:rPr>
        <w:t xml:space="preserve"> w dokumentacji, a o ich wykryciu winien natychmiast powiadomić Zamawiającego. Dane określone w dokumentacji projektowej  i w specyfikacjach technicznych będą uważane za wartości docelowe, od których dopuszczalne są odchylenia w ramach określonego przedziału tolerancji.</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Przy wykonywaniu</w:t>
      </w:r>
      <w:r w:rsidRPr="005C755E">
        <w:rPr>
          <w:rFonts w:ascii="Verdana" w:hAnsi="Verdana" w:cs="Verdana"/>
          <w:color w:val="000000"/>
          <w:sz w:val="22"/>
          <w:szCs w:val="22"/>
        </w:rPr>
        <w:t xml:space="preserve"> robót należy uwzględniać instrukcje producenta materiałów oraz przepisy związane i obowiązujące, w tym również te, które uległy zmianie lub aktualizacji. W przypadku istnienia norm, atestów, certyfikatów, instrukcji, aprobat technicznych, świadectw dopuszczenia nie wyszczególnionych dokumentacji projektowej i specyfikacjach technicznych a obowiązujących, Wykonawca ma również obowiązek stosowania się do nich.</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ponosi odpowiedzialność za</w:t>
      </w:r>
      <w:r w:rsidR="001A67D5" w:rsidRPr="005C755E">
        <w:rPr>
          <w:rFonts w:ascii="Verdana" w:hAnsi="Verdana" w:cs="Verdana"/>
          <w:color w:val="000000"/>
          <w:sz w:val="22"/>
          <w:szCs w:val="22"/>
        </w:rPr>
        <w:t xml:space="preserve"> dokładne wytyczenie w planie i </w:t>
      </w:r>
      <w:r w:rsidRPr="005C755E">
        <w:rPr>
          <w:rFonts w:ascii="Verdana" w:hAnsi="Verdana" w:cs="Verdana"/>
          <w:color w:val="000000"/>
          <w:sz w:val="22"/>
          <w:szCs w:val="22"/>
        </w:rPr>
        <w:t>wyznaczenie wysokości wszystkich elementów robót z wymiarami i rzędnymi określonymi w dokumentacji projektowej. Następstwa jakiegokolwiek błędu spowodowanego przez Wykonawcę w wytyczeniu i wyznaczeniu robot zostaną poprawione przez Wykonawcę na własny koszt. Sprawdzenie wytyczenia robót lub wyznaczenia wysokości przez Zamawiającego nie zwalnia Wykonawcy od odpowiedzialności za ich dokładność.</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8278F5" w:rsidRPr="005C755E" w:rsidRDefault="00731647" w:rsidP="001D49C2">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Decyzje</w:t>
      </w:r>
      <w:r w:rsidRPr="005C755E">
        <w:rPr>
          <w:rFonts w:ascii="Verdana" w:hAnsi="Verdana" w:cs="Verdana"/>
          <w:color w:val="000000"/>
          <w:sz w:val="22"/>
          <w:szCs w:val="22"/>
        </w:rPr>
        <w:t xml:space="preserve"> Zamawiającego dotyczące akcepta</w:t>
      </w:r>
      <w:r w:rsidR="001A67D5" w:rsidRPr="005C755E">
        <w:rPr>
          <w:rFonts w:ascii="Verdana" w:hAnsi="Verdana" w:cs="Verdana"/>
          <w:color w:val="000000"/>
          <w:sz w:val="22"/>
          <w:szCs w:val="22"/>
        </w:rPr>
        <w:t>cji lub odrzucenia materiałów i </w:t>
      </w:r>
      <w:r w:rsidRPr="005C755E">
        <w:rPr>
          <w:rFonts w:ascii="Verdana" w:hAnsi="Verdana" w:cs="Verdana"/>
          <w:color w:val="000000"/>
          <w:sz w:val="22"/>
          <w:szCs w:val="22"/>
        </w:rPr>
        <w:t>elementów robót będą oparte na wymaganiach sformułowanych w Programie funkcjonalno-użytkowym, dokumentacji projektowej i specyfikacjach technicznych. Przy podejmowaniu decyzji Zamawiający uwzględni wyniki badań mate</w:t>
      </w:r>
      <w:r w:rsidR="001A67D5" w:rsidRPr="005C755E">
        <w:rPr>
          <w:rFonts w:ascii="Verdana" w:hAnsi="Verdana" w:cs="Verdana"/>
          <w:color w:val="000000"/>
          <w:sz w:val="22"/>
          <w:szCs w:val="22"/>
        </w:rPr>
        <w:t>riałów i </w:t>
      </w:r>
      <w:r w:rsidRPr="005C755E">
        <w:rPr>
          <w:rFonts w:ascii="Verdana" w:hAnsi="Verdana" w:cs="Verdana"/>
          <w:color w:val="000000"/>
          <w:sz w:val="22"/>
          <w:szCs w:val="22"/>
        </w:rPr>
        <w:t>robót, rozrzuty normalnie występujące przy produkcji i przy badaniach materiałów, doświadczenia z przeszłości, wyniki badań naukowych oraz inne czynniki wpływające na rozważane kwestie.</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 xml:space="preserve">IV.8. </w:t>
      </w:r>
      <w:r w:rsidRPr="005C755E">
        <w:rPr>
          <w:rFonts w:ascii="Verdana" w:hAnsi="Verdana" w:cs="Verdana"/>
          <w:b/>
          <w:bCs/>
          <w:color w:val="000000"/>
          <w:sz w:val="22"/>
          <w:szCs w:val="22"/>
        </w:rPr>
        <w:tab/>
        <w:t>KONTROLA, BADANIA ORAZ ODBIÓR WYROBÓW I ROBÓT BUDOWLANYCH.</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b/>
          <w:bCs/>
          <w:color w:val="000000"/>
          <w:sz w:val="22"/>
          <w:szCs w:val="22"/>
          <w:u w:val="single"/>
        </w:rPr>
      </w:pPr>
    </w:p>
    <w:p w:rsidR="00731647" w:rsidRPr="005C755E" w:rsidRDefault="00731647" w:rsidP="006411D8">
      <w:pPr>
        <w:widowControl w:val="0"/>
        <w:tabs>
          <w:tab w:val="left" w:pos="540"/>
          <w:tab w:val="left" w:pos="1958"/>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jest odpowiedzialny za pełną kontr</w:t>
      </w:r>
      <w:r w:rsidR="001A67D5" w:rsidRPr="005C755E">
        <w:rPr>
          <w:rFonts w:ascii="Verdana" w:hAnsi="Verdana" w:cs="Verdana"/>
          <w:color w:val="000000"/>
          <w:sz w:val="22"/>
          <w:szCs w:val="22"/>
        </w:rPr>
        <w:t>olę jakości robót, materiałów i </w:t>
      </w:r>
      <w:r w:rsidRPr="005C755E">
        <w:rPr>
          <w:rFonts w:ascii="Verdana" w:hAnsi="Verdana" w:cs="Verdana"/>
          <w:color w:val="000000"/>
          <w:sz w:val="22"/>
          <w:szCs w:val="22"/>
        </w:rPr>
        <w:t xml:space="preserve">wyrobów budowlanych. Wykonawca opracuje, przedłoży Zamawiającemu do akceptacji i wdroży Plan Jakości dla pełnego zakresu realizacji umowy, który określi szczegółowe procedury, środki, metody działania i sekwencje czynności dla spełnienia wszelkich wymagań związanych z jakością wykonywanych prac i robót oraz spójności z wymaganiami wynikającymi  z posiadanych certyfikatów. Plan Jakości powinien spełniać wymagania PN -EN ISO 9001 :2001 oraz PN-ISO 1005:1998 lub ich odpowiedników. </w:t>
      </w:r>
    </w:p>
    <w:p w:rsidR="00731647" w:rsidRPr="005C755E" w:rsidRDefault="00731647" w:rsidP="006411D8">
      <w:pPr>
        <w:widowControl w:val="0"/>
        <w:tabs>
          <w:tab w:val="left" w:pos="540"/>
          <w:tab w:val="left" w:pos="1958"/>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 w:val="left" w:pos="1958"/>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Plan Jakości</w:t>
      </w:r>
      <w:r w:rsidRPr="005C755E">
        <w:rPr>
          <w:rFonts w:ascii="Verdana" w:hAnsi="Verdana" w:cs="Verdana"/>
          <w:color w:val="000000"/>
          <w:sz w:val="22"/>
          <w:szCs w:val="22"/>
        </w:rPr>
        <w:t xml:space="preserve"> określi w szczególności:</w:t>
      </w:r>
    </w:p>
    <w:p w:rsidR="00731647" w:rsidRPr="005C755E" w:rsidRDefault="00731647" w:rsidP="006411D8">
      <w:pPr>
        <w:widowControl w:val="0"/>
        <w:numPr>
          <w:ilvl w:val="0"/>
          <w:numId w:val="2"/>
        </w:numPr>
        <w:tabs>
          <w:tab w:val="left" w:pos="709"/>
          <w:tab w:val="left" w:pos="2471"/>
        </w:tabs>
        <w:suppressAutoHyphen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parametry wymagań jakościowych oraz sposób ich osiągnięcia,</w:t>
      </w:r>
    </w:p>
    <w:p w:rsidR="00731647" w:rsidRPr="005C755E" w:rsidRDefault="00731647" w:rsidP="006411D8">
      <w:pPr>
        <w:widowControl w:val="0"/>
        <w:numPr>
          <w:ilvl w:val="0"/>
          <w:numId w:val="2"/>
        </w:numPr>
        <w:tabs>
          <w:tab w:val="left" w:pos="709"/>
          <w:tab w:val="left" w:pos="2471"/>
        </w:tabs>
        <w:suppressAutoHyphen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szczegółową strukturę zarządzania i odpowiedzialności oraz zasobów ludzkich w czasie realizacji umowy oraz procedur i dokumentów przewidzianych do wdrożenia,</w:t>
      </w:r>
    </w:p>
    <w:p w:rsidR="00731647" w:rsidRPr="005C755E" w:rsidRDefault="00731647" w:rsidP="006411D8">
      <w:pPr>
        <w:widowControl w:val="0"/>
        <w:numPr>
          <w:ilvl w:val="0"/>
          <w:numId w:val="2"/>
        </w:numPr>
        <w:tabs>
          <w:tab w:val="left" w:pos="709"/>
          <w:tab w:val="left" w:pos="2471"/>
        </w:tabs>
        <w:suppressAutoHyphen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 xml:space="preserve">odpowiednie programy sprawdzeń, badań i audytów na poszczególnych etapach realizacji z odbiorami i przekazaniem Zamawiającemu, </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 xml:space="preserve">procedury zmian i modyfikacji Planu Jakości w trakcie realizacji umowy, </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20" w:hanging="360"/>
        <w:jc w:val="both"/>
        <w:rPr>
          <w:rFonts w:ascii="Verdana" w:hAnsi="Verdana" w:cs="Verdana"/>
          <w:color w:val="000000"/>
          <w:sz w:val="22"/>
          <w:szCs w:val="22"/>
        </w:rPr>
      </w:pPr>
      <w:r w:rsidRPr="005C755E">
        <w:rPr>
          <w:rFonts w:ascii="Verdana" w:hAnsi="Verdana" w:cs="Verdana"/>
          <w:color w:val="000000"/>
          <w:sz w:val="22"/>
          <w:szCs w:val="22"/>
        </w:rPr>
        <w:t>metody pomiaru jakości.</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zapewni odpowiedni system kontroli, włączając personel, laboratorium, sprzęt, zaopatrzenie i wszystkie urządzenia niezbędne do pobierania próbek i badań materiałów oraz robót. Wykonawca będzie przeprowadzać pomiary i</w:t>
      </w:r>
      <w:r w:rsidR="001A67D5" w:rsidRPr="005C755E">
        <w:rPr>
          <w:rFonts w:ascii="Verdana" w:hAnsi="Verdana" w:cs="Verdana"/>
          <w:color w:val="000000"/>
          <w:sz w:val="22"/>
          <w:szCs w:val="22"/>
        </w:rPr>
        <w:t> </w:t>
      </w:r>
      <w:r w:rsidRPr="005C755E">
        <w:rPr>
          <w:rFonts w:ascii="Verdana" w:hAnsi="Verdana" w:cs="Verdana"/>
          <w:color w:val="000000"/>
          <w:sz w:val="22"/>
          <w:szCs w:val="22"/>
        </w:rPr>
        <w:t>badania materiałów oraz robót z częstotliwością zapewniająca stwierdzeniem, że roboty wykonano zgodnie z wymaganiami zawarty</w:t>
      </w:r>
      <w:r w:rsidR="001A67D5" w:rsidRPr="005C755E">
        <w:rPr>
          <w:rFonts w:ascii="Verdana" w:hAnsi="Verdana" w:cs="Verdana"/>
          <w:color w:val="000000"/>
          <w:sz w:val="22"/>
          <w:szCs w:val="22"/>
        </w:rPr>
        <w:t>mi w dokumentacji projektowej i </w:t>
      </w:r>
      <w:r w:rsidRPr="005C755E">
        <w:rPr>
          <w:rFonts w:ascii="Verdana" w:hAnsi="Verdana" w:cs="Verdana"/>
          <w:color w:val="000000"/>
          <w:sz w:val="22"/>
          <w:szCs w:val="22"/>
        </w:rPr>
        <w:t>specyfikacjach technicznych.</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dostarczy </w:t>
      </w:r>
      <w:r w:rsidR="00CE0F16">
        <w:rPr>
          <w:rFonts w:ascii="Verdana" w:hAnsi="Verdana" w:cs="Verdana"/>
          <w:color w:val="000000"/>
          <w:sz w:val="22"/>
          <w:szCs w:val="22"/>
        </w:rPr>
        <w:t>na wniosek Zamawiającego</w:t>
      </w:r>
      <w:r w:rsidRPr="005C755E">
        <w:rPr>
          <w:rFonts w:ascii="Verdana" w:hAnsi="Verdana" w:cs="Verdana"/>
          <w:color w:val="000000"/>
          <w:sz w:val="22"/>
          <w:szCs w:val="22"/>
        </w:rPr>
        <w:t xml:space="preserve"> świadectwa, że wszystkie stosowane urządzenia i sprzęt badawczy posiadają ważną legitymację, zostały prawidłowo wykalibrowane i odpowiadają wymaganiom norm określających procedury badań. Zamawiający będzie mieć nieograniczony dostęp do</w:t>
      </w:r>
      <w:r w:rsidR="001A67D5" w:rsidRPr="005C755E">
        <w:rPr>
          <w:rFonts w:ascii="Verdana" w:hAnsi="Verdana" w:cs="Verdana"/>
          <w:color w:val="000000"/>
          <w:sz w:val="22"/>
          <w:szCs w:val="22"/>
        </w:rPr>
        <w:t xml:space="preserve"> pomieszczeń </w:t>
      </w:r>
      <w:r w:rsidR="001A67D5" w:rsidRPr="005C755E">
        <w:rPr>
          <w:rFonts w:ascii="Verdana" w:hAnsi="Verdana" w:cs="Verdana"/>
          <w:color w:val="000000"/>
          <w:sz w:val="22"/>
          <w:szCs w:val="22"/>
        </w:rPr>
        <w:lastRenderedPageBreak/>
        <w:t>laboratoryjnych, w </w:t>
      </w:r>
      <w:r w:rsidRPr="005C755E">
        <w:rPr>
          <w:rFonts w:ascii="Verdana" w:hAnsi="Verdana" w:cs="Verdana"/>
          <w:color w:val="000000"/>
          <w:sz w:val="22"/>
          <w:szCs w:val="22"/>
        </w:rPr>
        <w:t>celu ich inspekcji. Zamawiający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Zamawiający natychmiast wstrzyma użycie do robót badanych materiałów i dopuści je do użycia dopiero wtedy, gdy niedociągnięcia w pracy laboratorium Wykonawcy zostaną usunięte i stwierdzona zostanie odpowiednia jakość tych materiałów.</w:t>
      </w:r>
    </w:p>
    <w:p w:rsidR="004E57D1"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Wszystkie</w:t>
      </w:r>
      <w:r w:rsidRPr="005C755E">
        <w:rPr>
          <w:rFonts w:ascii="Verdana" w:hAnsi="Verdana" w:cs="Verdana"/>
          <w:color w:val="000000"/>
          <w:sz w:val="22"/>
          <w:szCs w:val="22"/>
        </w:rPr>
        <w:t xml:space="preserve"> koszty związane z</w:t>
      </w:r>
      <w:r w:rsidR="001A67D5" w:rsidRPr="005C755E">
        <w:rPr>
          <w:rFonts w:ascii="Verdana" w:hAnsi="Verdana" w:cs="Verdana"/>
          <w:color w:val="000000"/>
          <w:sz w:val="22"/>
          <w:szCs w:val="22"/>
        </w:rPr>
        <w:t xml:space="preserve"> organizowaniem i prowadzeniem </w:t>
      </w:r>
      <w:r w:rsidRPr="005C755E">
        <w:rPr>
          <w:rFonts w:ascii="Verdana" w:hAnsi="Verdana" w:cs="Verdana"/>
          <w:color w:val="000000"/>
          <w:sz w:val="22"/>
          <w:szCs w:val="22"/>
        </w:rPr>
        <w:t>badań materiałów ponosi Wykonawca.</w:t>
      </w:r>
    </w:p>
    <w:p w:rsidR="001D49C2" w:rsidRPr="001D49C2" w:rsidRDefault="001D49C2"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Pobieranie próbek.</w:t>
      </w:r>
      <w:r w:rsidRPr="005C755E">
        <w:rPr>
          <w:rFonts w:ascii="Verdana" w:hAnsi="Verdana" w:cs="Verdana"/>
          <w:color w:val="000000"/>
          <w:sz w:val="22"/>
          <w:szCs w:val="22"/>
        </w:rPr>
        <w:t xml:space="preserve"> Próbki będą pobierane losowo przy zastosowaniu metod statystycznych. Zamawiający będzie mieć</w:t>
      </w:r>
      <w:r w:rsidR="001A67D5" w:rsidRPr="005C755E">
        <w:rPr>
          <w:rFonts w:ascii="Verdana" w:hAnsi="Verdana" w:cs="Verdana"/>
          <w:color w:val="000000"/>
          <w:sz w:val="22"/>
          <w:szCs w:val="22"/>
        </w:rPr>
        <w:t xml:space="preserve"> zapewnioną możliwość udziału w </w:t>
      </w:r>
      <w:r w:rsidRPr="005C755E">
        <w:rPr>
          <w:rFonts w:ascii="Verdana" w:hAnsi="Verdana" w:cs="Verdana"/>
          <w:color w:val="000000"/>
          <w:sz w:val="22"/>
          <w:szCs w:val="22"/>
        </w:rPr>
        <w:t>pobieraniu próbek. Na żądanie Zamawiającego Wykonawca będzie przeprowadzać dodatkowe badania tych materiałów, które budzą wątpliwości co do jakości, o ile kwestionowane materiały nie zostaną przez Wyk</w:t>
      </w:r>
      <w:r w:rsidR="001A67D5" w:rsidRPr="005C755E">
        <w:rPr>
          <w:rFonts w:ascii="Verdana" w:hAnsi="Verdana" w:cs="Verdana"/>
          <w:color w:val="000000"/>
          <w:sz w:val="22"/>
          <w:szCs w:val="22"/>
        </w:rPr>
        <w:t>onawcę usunięte lub ulepszone z </w:t>
      </w:r>
      <w:r w:rsidRPr="005C755E">
        <w:rPr>
          <w:rFonts w:ascii="Verdana" w:hAnsi="Verdana" w:cs="Verdana"/>
          <w:color w:val="000000"/>
          <w:sz w:val="22"/>
          <w:szCs w:val="22"/>
        </w:rPr>
        <w:t xml:space="preserve">własnej woli. Koszty tych dodatkowych </w:t>
      </w:r>
      <w:r w:rsidR="001A67D5" w:rsidRPr="005C755E">
        <w:rPr>
          <w:rFonts w:ascii="Verdana" w:hAnsi="Verdana" w:cs="Verdana"/>
          <w:color w:val="000000"/>
          <w:sz w:val="22"/>
          <w:szCs w:val="22"/>
        </w:rPr>
        <w:t>badań pokrywa Wykonawca tylko w </w:t>
      </w:r>
      <w:r w:rsidRPr="005C755E">
        <w:rPr>
          <w:rFonts w:ascii="Verdana" w:hAnsi="Verdana" w:cs="Verdana"/>
          <w:color w:val="000000"/>
          <w:sz w:val="22"/>
          <w:szCs w:val="22"/>
        </w:rPr>
        <w:t>przypadku stwierdzenia usterek: w przeciwnym przypadku koszty te pokrywa Zamawiający. Normatywne pojemniki do pobierania będą dostarczone przez Wykonawcę. Próbki dostarczone przez Wykonawcę do badań wykonywanych przez Zamawiającego będą odpowiednio opisane i oznaczone, w sposób przez niego zaakceptowany.</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Badania i pomiary.</w:t>
      </w:r>
      <w:r w:rsidRPr="005C755E">
        <w:rPr>
          <w:rFonts w:ascii="Verdana" w:hAnsi="Verdana" w:cs="Verdana"/>
          <w:color w:val="000000"/>
          <w:sz w:val="22"/>
          <w:szCs w:val="22"/>
        </w:rPr>
        <w:t xml:space="preserve"> Wszystkie pomiary i badani</w:t>
      </w:r>
      <w:r w:rsidR="001A67D5" w:rsidRPr="005C755E">
        <w:rPr>
          <w:rFonts w:ascii="Verdana" w:hAnsi="Verdana" w:cs="Verdana"/>
          <w:color w:val="000000"/>
          <w:sz w:val="22"/>
          <w:szCs w:val="22"/>
        </w:rPr>
        <w:t>a będą przeprowadzone zgodnie z </w:t>
      </w:r>
      <w:r w:rsidRPr="005C755E">
        <w:rPr>
          <w:rFonts w:ascii="Verdana" w:hAnsi="Verdana" w:cs="Verdana"/>
          <w:color w:val="000000"/>
          <w:sz w:val="22"/>
          <w:szCs w:val="22"/>
        </w:rPr>
        <w:t>wymaganiami norm zawartych w specyfikacjach technicznych. Przed przystąpieniem do pomiarów lub badań, Wyko</w:t>
      </w:r>
      <w:r w:rsidR="001A67D5" w:rsidRPr="005C755E">
        <w:rPr>
          <w:rFonts w:ascii="Verdana" w:hAnsi="Verdana" w:cs="Verdana"/>
          <w:color w:val="000000"/>
          <w:sz w:val="22"/>
          <w:szCs w:val="22"/>
        </w:rPr>
        <w:t>nawca powiadomi Zamawiającego o </w:t>
      </w:r>
      <w:r w:rsidRPr="005C755E">
        <w:rPr>
          <w:rFonts w:ascii="Verdana" w:hAnsi="Verdana" w:cs="Verdana"/>
          <w:color w:val="000000"/>
          <w:sz w:val="22"/>
          <w:szCs w:val="22"/>
        </w:rPr>
        <w:t>rodzaju, miejscu i terminie pomiaru lub badania. Po wykonaniu pomiaru lub badania, Wykonawca przedstawi na piśmie ich wyniki do akceptacji Zamawiającego.</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Raporty z badań.</w:t>
      </w:r>
      <w:r w:rsidRPr="005C755E">
        <w:rPr>
          <w:rFonts w:ascii="Verdana" w:hAnsi="Verdana" w:cs="Verdana"/>
          <w:color w:val="000000"/>
          <w:sz w:val="22"/>
          <w:szCs w:val="22"/>
        </w:rPr>
        <w:t xml:space="preserve"> Wykonawca będzie przekazywać Zamawiającemu kopie raportów z wynikami badań niezwłocznie, nie później jed</w:t>
      </w:r>
      <w:r w:rsidR="001A67D5" w:rsidRPr="005C755E">
        <w:rPr>
          <w:rFonts w:ascii="Verdana" w:hAnsi="Verdana" w:cs="Verdana"/>
          <w:color w:val="000000"/>
          <w:sz w:val="22"/>
          <w:szCs w:val="22"/>
        </w:rPr>
        <w:t>nak niż w terminie określonym w </w:t>
      </w:r>
      <w:r w:rsidRPr="005C755E">
        <w:rPr>
          <w:rFonts w:ascii="Verdana" w:hAnsi="Verdana" w:cs="Verdana"/>
          <w:color w:val="000000"/>
          <w:sz w:val="22"/>
          <w:szCs w:val="22"/>
        </w:rPr>
        <w:t>Planie Jakości. Wyniki badań (kopie) będ</w:t>
      </w:r>
      <w:r w:rsidR="001A67D5" w:rsidRPr="005C755E">
        <w:rPr>
          <w:rFonts w:ascii="Verdana" w:hAnsi="Verdana" w:cs="Verdana"/>
          <w:color w:val="000000"/>
          <w:sz w:val="22"/>
          <w:szCs w:val="22"/>
        </w:rPr>
        <w:t>ą przekazywane Zamawiającemu na </w:t>
      </w:r>
      <w:r w:rsidRPr="005C755E">
        <w:rPr>
          <w:rFonts w:ascii="Verdana" w:hAnsi="Verdana" w:cs="Verdana"/>
          <w:color w:val="000000"/>
          <w:sz w:val="22"/>
          <w:szCs w:val="22"/>
        </w:rPr>
        <w:t>formularzach według dostarczonego przez niego wzoru lub innych, przez niego zaakceptowanych.</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Badania</w:t>
      </w:r>
      <w:r w:rsidRPr="005C755E">
        <w:rPr>
          <w:rFonts w:ascii="Verdana" w:hAnsi="Verdana" w:cs="Verdana"/>
          <w:color w:val="000000"/>
          <w:sz w:val="22"/>
          <w:szCs w:val="22"/>
        </w:rPr>
        <w:t xml:space="preserve"> prowadzone przez Zamawiającego. Dla celów kontroli jakości i akceptacji, Zamawiający uprawniony jest do dokonywania kontroli, pobierania próbek i badania materiałów u źródła ich wytwarzania przy czym zapewniona mu będzie wszelka potrzebna do tego pomoc ze strony Wykonawcy i producenta materiałów. Zamawiający może też pobierać próbki materiałów i prowadzić badania niezależnie od Wykonawcy, na swój koszt. Jeżeli wyniki tych badań wykażą, że raporty Wykonawcy są niewiarygodne, to Zamawiający poleci Wykonawcy lub zleci </w:t>
      </w:r>
      <w:r w:rsidRPr="005C755E">
        <w:rPr>
          <w:rFonts w:ascii="Verdana" w:hAnsi="Verdana" w:cs="Verdana"/>
          <w:color w:val="000000"/>
          <w:sz w:val="22"/>
          <w:szCs w:val="22"/>
        </w:rPr>
        <w:lastRenderedPageBreak/>
        <w:t>niezależnemu laboratorium przeprowadzenie powtórnych lub dodatkowych badań, albo oprze się wyłącznie na własnych badaniach prz</w:t>
      </w:r>
      <w:r w:rsidR="001A67D5" w:rsidRPr="005C755E">
        <w:rPr>
          <w:rFonts w:ascii="Verdana" w:hAnsi="Verdana" w:cs="Verdana"/>
          <w:color w:val="000000"/>
          <w:sz w:val="22"/>
          <w:szCs w:val="22"/>
        </w:rPr>
        <w:t>y ocenie zgodności materiałów i </w:t>
      </w:r>
      <w:r w:rsidRPr="005C755E">
        <w:rPr>
          <w:rFonts w:ascii="Verdana" w:hAnsi="Verdana" w:cs="Verdana"/>
          <w:color w:val="000000"/>
          <w:sz w:val="22"/>
          <w:szCs w:val="22"/>
        </w:rPr>
        <w:t>robót z dokumentacją projektową i specyfikacjach technicznych. W takim przypadku całkowite koszty powtórnych lub dodatkowych badań i pobierania próbek poniesione zostaną przez Wykonawcę.</w:t>
      </w:r>
    </w:p>
    <w:p w:rsidR="004E57D1" w:rsidRDefault="004E57D1"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p>
    <w:p w:rsidR="001D49C2" w:rsidRPr="005C755E" w:rsidRDefault="001D49C2"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IV.9. DOKUMENTACJA BUDOWY</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b/>
          <w:bCs/>
          <w:color w:val="000000"/>
          <w:sz w:val="22"/>
          <w:szCs w:val="22"/>
          <w:u w:val="single"/>
        </w:rPr>
      </w:pP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Dziennik budowy.</w:t>
      </w:r>
      <w:r w:rsidRPr="005C755E">
        <w:rPr>
          <w:rFonts w:ascii="Verdana" w:hAnsi="Verdana" w:cs="Verdana"/>
          <w:color w:val="000000"/>
          <w:sz w:val="22"/>
          <w:szCs w:val="22"/>
        </w:rPr>
        <w:t xml:space="preserve"> Odpowiedzialność za prowadz</w:t>
      </w:r>
      <w:r w:rsidR="001A67D5" w:rsidRPr="005C755E">
        <w:rPr>
          <w:rFonts w:ascii="Verdana" w:hAnsi="Verdana" w:cs="Verdana"/>
          <w:color w:val="000000"/>
          <w:sz w:val="22"/>
          <w:szCs w:val="22"/>
        </w:rPr>
        <w:t>enie Dziennika Budowy zgodnie z </w:t>
      </w:r>
      <w:r w:rsidRPr="005C755E">
        <w:rPr>
          <w:rFonts w:ascii="Verdana" w:hAnsi="Verdana" w:cs="Verdana"/>
          <w:color w:val="000000"/>
          <w:sz w:val="22"/>
          <w:szCs w:val="22"/>
        </w:rPr>
        <w:t>obowiązującymi przepisami prawa spoczywa na wykonawcy. Zapisy w Dzienniku Budowy będą wykonywane na bieżąco i będą dotyczyć przebiegu robót, stanu bezpieczeństwa ludzi i mienia oraz technicznej i gospodarczej strony budowy. Każdy zapis w Dzienniku Budowy będzie opatrzony datą jego dokonania, podpisem osoby, która dokonała zapisu, z podaniem jego imienia i nazwiska oraz stanowiska służbowego. Zapisy będą czytelne, dokonane trwałą techniką, w porządku chronologicznym, bezpośrednio jeden pod d</w:t>
      </w:r>
      <w:r w:rsidR="001A67D5" w:rsidRPr="005C755E">
        <w:rPr>
          <w:rFonts w:ascii="Verdana" w:hAnsi="Verdana" w:cs="Verdana"/>
          <w:color w:val="000000"/>
          <w:sz w:val="22"/>
          <w:szCs w:val="22"/>
        </w:rPr>
        <w:t>rugim, bez przerw. Załączone do </w:t>
      </w:r>
      <w:r w:rsidRPr="005C755E">
        <w:rPr>
          <w:rFonts w:ascii="Verdana" w:hAnsi="Verdana" w:cs="Verdana"/>
          <w:color w:val="000000"/>
          <w:sz w:val="22"/>
          <w:szCs w:val="22"/>
        </w:rPr>
        <w:t>Dziennika Budowy protokoły i inne dokumenty będą oznaczone kolejnym numerem załącznika i opatrzone datą i podpisem Wykonawcy. Do Dziennika Budowy należy wpisywać w szczególności:</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datę przekazania Wykonawcy terenu budowy,</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uzgodnienie przez Zamawiającego harmonogramów robót,</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terminy rozpoczęcia i zakończenia poszczególnych elementów robót,</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przebieg robót, trudności i przeszkody w ich prowadzeniu, okresy i przyczyny przerw w robotach,</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uwagi i polecenia Inspektora Nadzoru,</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daty zarządzenia wstrzymania robót, z podaniem powodu, zgłoszenia i daty odbioru robót zanikających, ulegających zakryciu, częściowych i końcowych odbiorów robót,</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wyjaśnienia, uwagi i propozycje Wykonawcy,</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stan pogody i temperaturę powietrza w okresie wykonywania robót podlegających ograniczeniom lub wymaganiom s</w:t>
      </w:r>
      <w:r w:rsidR="001A67D5" w:rsidRPr="005C755E">
        <w:rPr>
          <w:rFonts w:ascii="Verdana" w:hAnsi="Verdana" w:cs="Verdana"/>
          <w:color w:val="000000"/>
          <w:sz w:val="22"/>
          <w:szCs w:val="22"/>
        </w:rPr>
        <w:t>zczególnym w związku z </w:t>
      </w:r>
      <w:r w:rsidRPr="005C755E">
        <w:rPr>
          <w:rFonts w:ascii="Verdana" w:hAnsi="Verdana" w:cs="Verdana"/>
          <w:color w:val="000000"/>
          <w:sz w:val="22"/>
          <w:szCs w:val="22"/>
        </w:rPr>
        <w:t>warunkami klimatycznymi,</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zgodność rzeczywistych warunków geotechnicznych z opisem w dokumentacji projektowej, .</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dane dotyczące czynności geodezyjnych (pomiarowych) dokonywanych przed i w trakcie wykonywania robót,</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dane dotyczące sposobu wykonywania zabezpieczenia robót,</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dane dotyczące jakości mat</w:t>
      </w:r>
      <w:r w:rsidR="001A67D5" w:rsidRPr="005C755E">
        <w:rPr>
          <w:rFonts w:ascii="Verdana" w:hAnsi="Verdana" w:cs="Verdana"/>
          <w:color w:val="000000"/>
          <w:sz w:val="22"/>
          <w:szCs w:val="22"/>
        </w:rPr>
        <w:t xml:space="preserve">eriałów, pobierania próbek oraz </w:t>
      </w:r>
      <w:r w:rsidRPr="005C755E">
        <w:rPr>
          <w:rFonts w:ascii="Verdana" w:hAnsi="Verdana" w:cs="Verdana"/>
          <w:color w:val="000000"/>
          <w:sz w:val="22"/>
          <w:szCs w:val="22"/>
        </w:rPr>
        <w:t>przeprowadzonych badań z podaniem, kto je przeprowadził,</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 xml:space="preserve">wyniki robót poszczególnych elementów budowli z podaniem, kto je przeprowadził, inne istotne informacje o przebiegu robót, </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lastRenderedPageBreak/>
        <w:t xml:space="preserve">decyzje Zamawiającego, </w:t>
      </w:r>
    </w:p>
    <w:p w:rsidR="00731647" w:rsidRPr="005C755E" w:rsidRDefault="00731647" w:rsidP="006411D8">
      <w:pPr>
        <w:widowControl w:val="0"/>
        <w:numPr>
          <w:ilvl w:val="0"/>
          <w:numId w:val="2"/>
        </w:numPr>
        <w:tabs>
          <w:tab w:val="left" w:pos="709"/>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uwagi, wnioski i zastrzeżenia Projektanta w ramach sprawowania nadzoru autorskiego. Dopuszcza się prowadzenie Dziennika Nadzorów Autorskich, jako załącznika do Dziennika Budowy pod warunkiem każdorazowego odnotowania wpisu w tym ostatnim.</w:t>
      </w:r>
    </w:p>
    <w:p w:rsidR="007F67E3" w:rsidRDefault="007F67E3" w:rsidP="00CE0F16">
      <w:pPr>
        <w:widowControl w:val="0"/>
        <w:tabs>
          <w:tab w:val="left" w:pos="540"/>
        </w:tabs>
        <w:suppressAutoHyphens/>
        <w:autoSpaceDE w:val="0"/>
        <w:autoSpaceDN w:val="0"/>
        <w:adjustRightInd w:val="0"/>
        <w:spacing w:line="276" w:lineRule="auto"/>
        <w:ind w:left="284"/>
        <w:jc w:val="both"/>
        <w:rPr>
          <w:rFonts w:ascii="Verdana" w:hAnsi="Verdana" w:cs="Verdana"/>
          <w:b/>
          <w:bCs/>
          <w:color w:val="000000"/>
          <w:sz w:val="22"/>
          <w:szCs w:val="22"/>
        </w:rPr>
      </w:pPr>
    </w:p>
    <w:p w:rsidR="00731647" w:rsidRPr="005C755E" w:rsidRDefault="00731647" w:rsidP="007F67E3">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Dokumenty laboratoryjne.</w:t>
      </w:r>
      <w:r w:rsidRPr="005C755E">
        <w:rPr>
          <w:rFonts w:ascii="Verdana" w:hAnsi="Verdana" w:cs="Verdana"/>
          <w:color w:val="000000"/>
          <w:sz w:val="22"/>
          <w:szCs w:val="22"/>
        </w:rPr>
        <w:t xml:space="preserve"> Dzienniki laboratoryjne, atesty materiałów, orzeczenia o jakości materiałów, recepty robocze i kontrolne wyniki badań Wykonawcy będą gromadzone w formie uzgodnionej </w:t>
      </w:r>
      <w:r w:rsidR="00CE0F16">
        <w:rPr>
          <w:rFonts w:ascii="Verdana" w:hAnsi="Verdana" w:cs="Verdana"/>
          <w:color w:val="000000"/>
          <w:sz w:val="22"/>
          <w:szCs w:val="22"/>
        </w:rPr>
        <w:t>z Zamawiającym</w:t>
      </w:r>
      <w:r w:rsidRPr="005C755E">
        <w:rPr>
          <w:rFonts w:ascii="Verdana" w:hAnsi="Verdana" w:cs="Verdana"/>
          <w:color w:val="000000"/>
          <w:sz w:val="22"/>
          <w:szCs w:val="22"/>
        </w:rPr>
        <w:t>. Dokumenty te stanowiące załącznik do odbioru robót winny być udostępnione na każde życzenie Zamawiającego.</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Pozostałe</w:t>
      </w:r>
      <w:r w:rsidRPr="005C755E">
        <w:rPr>
          <w:rFonts w:ascii="Verdana" w:hAnsi="Verdana" w:cs="Verdana"/>
          <w:color w:val="000000"/>
          <w:sz w:val="22"/>
          <w:szCs w:val="22"/>
        </w:rPr>
        <w:t xml:space="preserve"> dokumenty budowy to w szczególności:</w:t>
      </w:r>
    </w:p>
    <w:p w:rsidR="00731647" w:rsidRPr="005C755E" w:rsidRDefault="00731647" w:rsidP="006411D8">
      <w:pPr>
        <w:widowControl w:val="0"/>
        <w:numPr>
          <w:ilvl w:val="0"/>
          <w:numId w:val="2"/>
        </w:numPr>
        <w:tabs>
          <w:tab w:val="left" w:pos="709"/>
          <w:tab w:val="left" w:pos="851"/>
        </w:tabs>
        <w:suppressAutoHyphens/>
        <w:autoSpaceDE w:val="0"/>
        <w:autoSpaceDN w:val="0"/>
        <w:adjustRightInd w:val="0"/>
        <w:spacing w:line="276" w:lineRule="auto"/>
        <w:ind w:left="709" w:hanging="360"/>
        <w:jc w:val="both"/>
        <w:rPr>
          <w:rFonts w:ascii="Verdana" w:hAnsi="Verdana" w:cs="Verdana"/>
          <w:color w:val="000000"/>
          <w:sz w:val="22"/>
          <w:szCs w:val="22"/>
        </w:rPr>
      </w:pPr>
      <w:r w:rsidRPr="005C755E">
        <w:rPr>
          <w:rFonts w:ascii="Verdana" w:hAnsi="Verdana" w:cs="Verdana"/>
          <w:color w:val="000000"/>
          <w:sz w:val="22"/>
          <w:szCs w:val="22"/>
        </w:rPr>
        <w:t>pozwolenie na budowę,</w:t>
      </w:r>
    </w:p>
    <w:p w:rsidR="00731647" w:rsidRPr="005C755E" w:rsidRDefault="00731647" w:rsidP="006411D8">
      <w:pPr>
        <w:widowControl w:val="0"/>
        <w:numPr>
          <w:ilvl w:val="0"/>
          <w:numId w:val="2"/>
        </w:numPr>
        <w:tabs>
          <w:tab w:val="left" w:pos="709"/>
          <w:tab w:val="left" w:pos="851"/>
        </w:tabs>
        <w:suppressAutoHyphens/>
        <w:autoSpaceDE w:val="0"/>
        <w:autoSpaceDN w:val="0"/>
        <w:adjustRightInd w:val="0"/>
        <w:spacing w:line="276" w:lineRule="auto"/>
        <w:ind w:left="709" w:hanging="360"/>
        <w:jc w:val="both"/>
        <w:rPr>
          <w:rFonts w:ascii="Verdana" w:hAnsi="Verdana" w:cs="Verdana"/>
          <w:color w:val="000000"/>
          <w:sz w:val="22"/>
          <w:szCs w:val="22"/>
        </w:rPr>
      </w:pPr>
      <w:r w:rsidRPr="005C755E">
        <w:rPr>
          <w:rFonts w:ascii="Verdana" w:hAnsi="Verdana" w:cs="Verdana"/>
          <w:color w:val="000000"/>
          <w:sz w:val="22"/>
          <w:szCs w:val="22"/>
        </w:rPr>
        <w:t>protokoły przekazania terenu budowy,</w:t>
      </w:r>
    </w:p>
    <w:p w:rsidR="00731647" w:rsidRPr="005C755E" w:rsidRDefault="00731647" w:rsidP="006411D8">
      <w:pPr>
        <w:widowControl w:val="0"/>
        <w:numPr>
          <w:ilvl w:val="0"/>
          <w:numId w:val="2"/>
        </w:numPr>
        <w:tabs>
          <w:tab w:val="left" w:pos="709"/>
          <w:tab w:val="left" w:pos="851"/>
        </w:tabs>
        <w:suppressAutoHyphens/>
        <w:autoSpaceDE w:val="0"/>
        <w:autoSpaceDN w:val="0"/>
        <w:adjustRightInd w:val="0"/>
        <w:spacing w:line="276" w:lineRule="auto"/>
        <w:ind w:left="709" w:hanging="360"/>
        <w:jc w:val="both"/>
        <w:rPr>
          <w:rFonts w:ascii="Verdana" w:hAnsi="Verdana" w:cs="Verdana"/>
          <w:color w:val="000000"/>
          <w:sz w:val="22"/>
          <w:szCs w:val="22"/>
        </w:rPr>
      </w:pPr>
      <w:r w:rsidRPr="005C755E">
        <w:rPr>
          <w:rFonts w:ascii="Verdana" w:hAnsi="Verdana" w:cs="Verdana"/>
          <w:color w:val="000000"/>
          <w:sz w:val="22"/>
          <w:szCs w:val="22"/>
        </w:rPr>
        <w:t>umowy cywilno-prawne z osobami trzecimi i inne umowy cywilno-prawne, protokoły odbioru robót,</w:t>
      </w:r>
    </w:p>
    <w:p w:rsidR="00731647" w:rsidRPr="005C755E" w:rsidRDefault="00731647" w:rsidP="006411D8">
      <w:pPr>
        <w:widowControl w:val="0"/>
        <w:numPr>
          <w:ilvl w:val="0"/>
          <w:numId w:val="2"/>
        </w:numPr>
        <w:tabs>
          <w:tab w:val="left" w:pos="709"/>
          <w:tab w:val="left" w:pos="851"/>
        </w:tabs>
        <w:suppressAutoHyphens/>
        <w:autoSpaceDE w:val="0"/>
        <w:autoSpaceDN w:val="0"/>
        <w:adjustRightInd w:val="0"/>
        <w:spacing w:line="276" w:lineRule="auto"/>
        <w:ind w:left="709" w:hanging="360"/>
        <w:jc w:val="both"/>
        <w:rPr>
          <w:rFonts w:ascii="Verdana" w:hAnsi="Verdana" w:cs="Verdana"/>
          <w:color w:val="000000"/>
          <w:sz w:val="22"/>
          <w:szCs w:val="22"/>
        </w:rPr>
      </w:pPr>
      <w:r w:rsidRPr="005C755E">
        <w:rPr>
          <w:rFonts w:ascii="Verdana" w:hAnsi="Verdana" w:cs="Verdana"/>
          <w:color w:val="000000"/>
          <w:sz w:val="22"/>
          <w:szCs w:val="22"/>
        </w:rPr>
        <w:t>protokoły z narad i ustaleń,</w:t>
      </w:r>
    </w:p>
    <w:p w:rsidR="00731647" w:rsidRPr="005C755E" w:rsidRDefault="00731647" w:rsidP="006411D8">
      <w:pPr>
        <w:widowControl w:val="0"/>
        <w:numPr>
          <w:ilvl w:val="0"/>
          <w:numId w:val="2"/>
        </w:numPr>
        <w:tabs>
          <w:tab w:val="left" w:pos="709"/>
          <w:tab w:val="left" w:pos="851"/>
        </w:tabs>
        <w:suppressAutoHyphens/>
        <w:autoSpaceDE w:val="0"/>
        <w:autoSpaceDN w:val="0"/>
        <w:adjustRightInd w:val="0"/>
        <w:spacing w:line="276" w:lineRule="auto"/>
        <w:ind w:left="709" w:hanging="360"/>
        <w:jc w:val="both"/>
        <w:rPr>
          <w:rFonts w:ascii="Verdana" w:hAnsi="Verdana" w:cs="Verdana"/>
          <w:color w:val="000000"/>
          <w:sz w:val="22"/>
          <w:szCs w:val="22"/>
        </w:rPr>
      </w:pPr>
      <w:r w:rsidRPr="005C755E">
        <w:rPr>
          <w:rFonts w:ascii="Verdana" w:hAnsi="Verdana" w:cs="Verdana"/>
          <w:color w:val="000000"/>
          <w:sz w:val="22"/>
          <w:szCs w:val="22"/>
        </w:rPr>
        <w:t>korespondencja budowy;</w:t>
      </w:r>
    </w:p>
    <w:p w:rsidR="00731647" w:rsidRPr="005C755E" w:rsidRDefault="00731647" w:rsidP="006411D8">
      <w:pPr>
        <w:widowControl w:val="0"/>
        <w:tabs>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Default="00731647" w:rsidP="00CE0F16">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Przechowywanie</w:t>
      </w:r>
      <w:r w:rsidRPr="005C755E">
        <w:rPr>
          <w:rFonts w:ascii="Verdana" w:hAnsi="Verdana" w:cs="Verdana"/>
          <w:color w:val="000000"/>
          <w:sz w:val="22"/>
          <w:szCs w:val="22"/>
        </w:rPr>
        <w:t xml:space="preserve"> dokumentów budowy. Dokumenty budowy będą przechowywane na terenie budowy w miejscu odpowiednio zabezpieczonym. Zaginięcie któregokolwiek z dokumentów budowy spowoduje jego natychmiastowe odtworzenie w formie przewidzianej prawem. Wszystkie dokumenty budowy będą zawsze dostępne dla Zamawiającego i przedstaw</w:t>
      </w:r>
      <w:r w:rsidR="00CE0F16">
        <w:rPr>
          <w:rFonts w:ascii="Verdana" w:hAnsi="Verdana" w:cs="Verdana"/>
          <w:color w:val="000000"/>
          <w:sz w:val="22"/>
          <w:szCs w:val="22"/>
        </w:rPr>
        <w:t>ione do wglądu na jego życzenie</w:t>
      </w:r>
    </w:p>
    <w:p w:rsidR="007F67E3" w:rsidRPr="00CE0F16" w:rsidRDefault="007F67E3" w:rsidP="00CE0F16">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IV.10. WYMAGANIA DOTYCZĄCE OBMIARU ROBÓT</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b/>
          <w:bCs/>
          <w:color w:val="000000"/>
          <w:sz w:val="22"/>
          <w:szCs w:val="22"/>
          <w:u w:val="single"/>
        </w:rPr>
      </w:pPr>
    </w:p>
    <w:p w:rsidR="00A91432" w:rsidRDefault="00731647" w:rsidP="00CE0F16">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Obmiar</w:t>
      </w:r>
      <w:r w:rsidRPr="005C755E">
        <w:rPr>
          <w:rFonts w:ascii="Verdana" w:hAnsi="Verdana" w:cs="Verdana"/>
          <w:color w:val="000000"/>
          <w:sz w:val="22"/>
          <w:szCs w:val="22"/>
        </w:rPr>
        <w:t xml:space="preserve"> robót będzie określać faktyczny zakr</w:t>
      </w:r>
      <w:r w:rsidR="001A67D5" w:rsidRPr="005C755E">
        <w:rPr>
          <w:rFonts w:ascii="Verdana" w:hAnsi="Verdana" w:cs="Verdana"/>
          <w:color w:val="000000"/>
          <w:sz w:val="22"/>
          <w:szCs w:val="22"/>
        </w:rPr>
        <w:t>es wykonywanych robót zgodnie z </w:t>
      </w:r>
      <w:r w:rsidRPr="005C755E">
        <w:rPr>
          <w:rFonts w:ascii="Verdana" w:hAnsi="Verdana" w:cs="Verdana"/>
          <w:color w:val="000000"/>
          <w:sz w:val="22"/>
          <w:szCs w:val="22"/>
        </w:rPr>
        <w:t xml:space="preserve">dokumentacją projektową, w jednostkach ustalonych w przedmiarze robót. Obmiaru robót dokonuje Wykonawca po pisemnym powiadomieniu przedstawiciela Zamawiającego o zakresie obmierzanych robót i terminie obmiaru, co najmniej na 3 dni przed tym terminem. </w:t>
      </w:r>
    </w:p>
    <w:p w:rsidR="00CE0F16" w:rsidRPr="00CE0F16" w:rsidRDefault="00CE0F16" w:rsidP="00CE0F16">
      <w:pPr>
        <w:widowControl w:val="0"/>
        <w:tabs>
          <w:tab w:val="left" w:pos="540"/>
        </w:tabs>
        <w:suppressAutoHyphens/>
        <w:autoSpaceDE w:val="0"/>
        <w:autoSpaceDN w:val="0"/>
        <w:adjustRightInd w:val="0"/>
        <w:spacing w:line="276" w:lineRule="auto"/>
        <w:jc w:val="both"/>
        <w:rPr>
          <w:rFonts w:ascii="Verdana" w:hAnsi="Verdana" w:cs="Verdana"/>
          <w:color w:val="000000"/>
          <w:sz w:val="22"/>
          <w:szCs w:val="22"/>
        </w:rPr>
      </w:pPr>
    </w:p>
    <w:p w:rsidR="00731647" w:rsidRDefault="00731647" w:rsidP="006411D8">
      <w:pPr>
        <w:widowControl w:val="0"/>
        <w:tabs>
          <w:tab w:val="left" w:pos="54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Urządzenia</w:t>
      </w:r>
      <w:r w:rsidRPr="005C755E">
        <w:rPr>
          <w:rFonts w:ascii="Verdana" w:hAnsi="Verdana" w:cs="Verdana"/>
          <w:color w:val="000000"/>
          <w:sz w:val="22"/>
          <w:szCs w:val="22"/>
        </w:rPr>
        <w:t xml:space="preserve"> i sprzęt pomiarowy.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rsidR="00CE0F16" w:rsidRPr="005C755E" w:rsidRDefault="00CE0F16" w:rsidP="006411D8">
      <w:pPr>
        <w:widowControl w:val="0"/>
        <w:tabs>
          <w:tab w:val="left" w:pos="540"/>
        </w:tabs>
        <w:autoSpaceDE w:val="0"/>
        <w:autoSpaceDN w:val="0"/>
        <w:adjustRightInd w:val="0"/>
        <w:spacing w:line="276" w:lineRule="auto"/>
        <w:jc w:val="both"/>
        <w:rPr>
          <w:rFonts w:ascii="Verdana" w:hAnsi="Verdana" w:cs="Verdana"/>
          <w:color w:val="000000"/>
          <w:sz w:val="22"/>
          <w:szCs w:val="22"/>
        </w:rPr>
      </w:pPr>
    </w:p>
    <w:p w:rsidR="004E57D1" w:rsidRDefault="00731647" w:rsidP="006411D8">
      <w:pPr>
        <w:widowControl w:val="0"/>
        <w:tabs>
          <w:tab w:val="left" w:pos="540"/>
          <w:tab w:val="left" w:pos="195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Czas</w:t>
      </w:r>
      <w:r w:rsidRPr="005C755E">
        <w:rPr>
          <w:rFonts w:ascii="Verdana" w:hAnsi="Verdana" w:cs="Verdana"/>
          <w:color w:val="000000"/>
          <w:sz w:val="22"/>
          <w:szCs w:val="22"/>
        </w:rPr>
        <w:t xml:space="preserve"> i częstotliwość przeprowadzenia obmiaru. Obmiary będą przeprowadzone przed częściowym lub ostatecznym odbiorem odcinków robót, a także w przypadku występowania dłuższej przerwy w robotach. Obmiar robót zanikających przeprowadza </w:t>
      </w:r>
      <w:r w:rsidRPr="005C755E">
        <w:rPr>
          <w:rFonts w:ascii="Verdana" w:hAnsi="Verdana" w:cs="Verdana"/>
          <w:color w:val="000000"/>
          <w:sz w:val="22"/>
          <w:szCs w:val="22"/>
        </w:rPr>
        <w:lastRenderedPageBreak/>
        <w:t>się w czasie ich wykonywania. Obmiar robót podlegających zakryciu przeprowadza się przed ich zakryciem.</w:t>
      </w:r>
    </w:p>
    <w:p w:rsidR="00A91432" w:rsidRPr="005C755E" w:rsidRDefault="00A91432" w:rsidP="006411D8">
      <w:pPr>
        <w:widowControl w:val="0"/>
        <w:tabs>
          <w:tab w:val="left" w:pos="540"/>
          <w:tab w:val="left" w:pos="1958"/>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IV.11. ODBIORY</w:t>
      </w:r>
    </w:p>
    <w:p w:rsidR="00731647" w:rsidRPr="005C755E" w:rsidRDefault="00731647" w:rsidP="006411D8">
      <w:pPr>
        <w:widowControl w:val="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p>
    <w:p w:rsidR="00731647" w:rsidRPr="005C755E" w:rsidRDefault="00731647" w:rsidP="006411D8">
      <w:pPr>
        <w:widowControl w:val="0"/>
        <w:tabs>
          <w:tab w:val="left" w:pos="142"/>
          <w:tab w:val="left" w:pos="1958"/>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Odbiorom</w:t>
      </w:r>
      <w:r w:rsidRPr="005C755E">
        <w:rPr>
          <w:rFonts w:ascii="Verdana" w:hAnsi="Verdana" w:cs="Verdana"/>
          <w:color w:val="000000"/>
          <w:sz w:val="22"/>
          <w:szCs w:val="22"/>
        </w:rPr>
        <w:t xml:space="preserve"> podlegają zgłoszone Zamawiającemu</w:t>
      </w:r>
      <w:r w:rsidR="001A67D5" w:rsidRPr="005C755E">
        <w:rPr>
          <w:rFonts w:ascii="Verdana" w:hAnsi="Verdana" w:cs="Verdana"/>
          <w:color w:val="000000"/>
          <w:sz w:val="22"/>
          <w:szCs w:val="22"/>
        </w:rPr>
        <w:t xml:space="preserve"> zakończone etapy prac, robót i </w:t>
      </w:r>
      <w:r w:rsidRPr="005C755E">
        <w:rPr>
          <w:rFonts w:ascii="Verdana" w:hAnsi="Verdana" w:cs="Verdana"/>
          <w:color w:val="000000"/>
          <w:sz w:val="22"/>
          <w:szCs w:val="22"/>
        </w:rPr>
        <w:t>czynności, roboty zanikające i ulegające zakryciu, a także odbiór końcowy.</w:t>
      </w:r>
    </w:p>
    <w:p w:rsidR="001A67D5" w:rsidRPr="005C755E" w:rsidRDefault="001A67D5" w:rsidP="006411D8">
      <w:pPr>
        <w:widowControl w:val="0"/>
        <w:tabs>
          <w:tab w:val="left" w:pos="142"/>
          <w:tab w:val="left" w:pos="1958"/>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 w:val="left" w:pos="1958"/>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jest zobowiązany do informowania Zamawiającego nie później niż na 3 dni przed zdarzeniem (zaniknięcie, zakrycie) o terminach zakrycia robót ulegających zakryciu, oraz o terminach zaniknięcia robót zanikających. Jeżeli Wykonawca nie poinformował o tych faktach Zamawiającego zobowiązany jest odkryć roboty lub wykonać odpowiednie odkrywki</w:t>
      </w:r>
      <w:r w:rsidR="00A91432">
        <w:rPr>
          <w:rFonts w:ascii="Verdana" w:hAnsi="Verdana" w:cs="Verdana"/>
          <w:color w:val="000000"/>
          <w:sz w:val="22"/>
          <w:szCs w:val="22"/>
        </w:rPr>
        <w:t xml:space="preserve"> niezbędne do zbadania robót, a </w:t>
      </w:r>
      <w:r w:rsidRPr="005C755E">
        <w:rPr>
          <w:rFonts w:ascii="Verdana" w:hAnsi="Verdana" w:cs="Verdana"/>
          <w:color w:val="000000"/>
          <w:sz w:val="22"/>
          <w:szCs w:val="22"/>
        </w:rPr>
        <w:t>następnie przywrócić roboty do stanu poprzedniego, na swój koszt.</w:t>
      </w:r>
    </w:p>
    <w:p w:rsidR="001A67D5" w:rsidRPr="005C755E" w:rsidRDefault="001A67D5" w:rsidP="006411D8">
      <w:pPr>
        <w:widowControl w:val="0"/>
        <w:tabs>
          <w:tab w:val="left" w:pos="142"/>
          <w:tab w:val="left" w:pos="1958"/>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 w:val="left" w:pos="1958"/>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Gotowość</w:t>
      </w:r>
      <w:r w:rsidRPr="005C755E">
        <w:rPr>
          <w:rFonts w:ascii="Verdana" w:hAnsi="Verdana" w:cs="Verdana"/>
          <w:color w:val="000000"/>
          <w:sz w:val="22"/>
          <w:szCs w:val="22"/>
        </w:rPr>
        <w:t xml:space="preserve"> do odbiorów kolejnych etapów prac, </w:t>
      </w:r>
      <w:r w:rsidR="001A67D5" w:rsidRPr="005C755E">
        <w:rPr>
          <w:rFonts w:ascii="Verdana" w:hAnsi="Verdana" w:cs="Verdana"/>
          <w:color w:val="000000"/>
          <w:sz w:val="22"/>
          <w:szCs w:val="22"/>
        </w:rPr>
        <w:t>robót i czynności określonych w </w:t>
      </w:r>
      <w:r w:rsidRPr="005C755E">
        <w:rPr>
          <w:rFonts w:ascii="Verdana" w:hAnsi="Verdana" w:cs="Verdana"/>
          <w:color w:val="000000"/>
          <w:sz w:val="22"/>
          <w:szCs w:val="22"/>
        </w:rPr>
        <w:t>harmonogramie rzeczowo-finansowym oraz robót zanikających i ulegających zakryciu Kierownik Budowy zgłasza Zamawiającemu wpisem do Dziennika Budowy. Zamawiający ma obowiązek przystąpić do odbioru w terminie 7 dni, a w przypadku robót zanikających i ulegających zakryciu 2 dni od daty dokonania wpisu do Dziennika Budowy. Potwierdzenie wpisu przez Insp</w:t>
      </w:r>
      <w:r w:rsidR="001A67D5" w:rsidRPr="005C755E">
        <w:rPr>
          <w:rFonts w:ascii="Verdana" w:hAnsi="Verdana" w:cs="Verdana"/>
          <w:color w:val="000000"/>
          <w:sz w:val="22"/>
          <w:szCs w:val="22"/>
        </w:rPr>
        <w:t>ektora Nadzoru Inwestorskiego w </w:t>
      </w:r>
      <w:r w:rsidRPr="005C755E">
        <w:rPr>
          <w:rFonts w:ascii="Verdana" w:hAnsi="Verdana" w:cs="Verdana"/>
          <w:color w:val="000000"/>
          <w:sz w:val="22"/>
          <w:szCs w:val="22"/>
        </w:rPr>
        <w:t>terminie 2 dni od daty dokonania wpisu, oznaczać będzie osiągnięcie gotowości do odbioru w dacie dokonania potwierdzenia.</w:t>
      </w:r>
    </w:p>
    <w:p w:rsidR="00731647" w:rsidRDefault="00731647" w:rsidP="006411D8">
      <w:pPr>
        <w:widowControl w:val="0"/>
        <w:tabs>
          <w:tab w:val="left" w:pos="142"/>
          <w:tab w:val="left" w:pos="1958"/>
        </w:tabs>
        <w:suppressAutoHyphens/>
        <w:autoSpaceDE w:val="0"/>
        <w:autoSpaceDN w:val="0"/>
        <w:adjustRightInd w:val="0"/>
        <w:spacing w:line="276" w:lineRule="auto"/>
        <w:jc w:val="both"/>
        <w:rPr>
          <w:rFonts w:ascii="Verdana" w:hAnsi="Verdana" w:cs="Verdana"/>
          <w:b/>
          <w:bCs/>
          <w:color w:val="000000"/>
          <w:sz w:val="22"/>
          <w:szCs w:val="22"/>
        </w:rPr>
      </w:pPr>
    </w:p>
    <w:p w:rsidR="00CE0F16" w:rsidRPr="005C755E" w:rsidRDefault="00CE0F16" w:rsidP="006411D8">
      <w:pPr>
        <w:widowControl w:val="0"/>
        <w:tabs>
          <w:tab w:val="left" w:pos="142"/>
          <w:tab w:val="left" w:pos="1958"/>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 w:val="left" w:pos="1958"/>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Z czynności</w:t>
      </w:r>
      <w:r w:rsidRPr="005C755E">
        <w:rPr>
          <w:rFonts w:ascii="Verdana" w:hAnsi="Verdana" w:cs="Verdana"/>
          <w:color w:val="000000"/>
          <w:sz w:val="22"/>
          <w:szCs w:val="22"/>
        </w:rPr>
        <w:t xml:space="preserve"> odbioru kolejnych etapów prac, robót, czynności, a także z czynności odbioru robót zanikających i ulegających zakryciu sporządza się protokoły, zawierające opis przebiegu czynności danego odbioru oraz wszelkie ustalenia poczynione w jego toku. Protokół odbioru podpisany przez Strony, </w:t>
      </w:r>
    </w:p>
    <w:p w:rsidR="00731647" w:rsidRPr="005C755E" w:rsidRDefault="00731647" w:rsidP="006411D8">
      <w:pPr>
        <w:widowControl w:val="0"/>
        <w:tabs>
          <w:tab w:val="left" w:pos="142"/>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142"/>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Zamawiający doręcza Wykonawcy w dniu z</w:t>
      </w:r>
      <w:r w:rsidR="001A67D5" w:rsidRPr="005C755E">
        <w:rPr>
          <w:rFonts w:ascii="Verdana" w:hAnsi="Verdana" w:cs="Verdana"/>
          <w:color w:val="000000"/>
          <w:sz w:val="22"/>
          <w:szCs w:val="22"/>
        </w:rPr>
        <w:t>akończenia czynności odbioru. W </w:t>
      </w:r>
      <w:r w:rsidRPr="005C755E">
        <w:rPr>
          <w:rFonts w:ascii="Verdana" w:hAnsi="Verdana" w:cs="Verdana"/>
          <w:color w:val="000000"/>
          <w:sz w:val="22"/>
          <w:szCs w:val="22"/>
        </w:rPr>
        <w:t>przypadku odbioru bezusterkowego (bez stwierdzenia wad) dzień ten stanowi datę odbioru.</w:t>
      </w: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 przypadku</w:t>
      </w:r>
      <w:r w:rsidRPr="005C755E">
        <w:rPr>
          <w:rFonts w:ascii="Verdana" w:hAnsi="Verdana" w:cs="Verdana"/>
          <w:color w:val="000000"/>
          <w:sz w:val="22"/>
          <w:szCs w:val="22"/>
        </w:rPr>
        <w:t xml:space="preserve"> stwierdzenia przy odbiorze pr</w:t>
      </w:r>
      <w:r w:rsidR="001A67D5" w:rsidRPr="005C755E">
        <w:rPr>
          <w:rFonts w:ascii="Verdana" w:hAnsi="Verdana" w:cs="Verdana"/>
          <w:color w:val="000000"/>
          <w:sz w:val="22"/>
          <w:szCs w:val="22"/>
        </w:rPr>
        <w:t>ac, robót, czynności, a także z </w:t>
      </w:r>
      <w:r w:rsidRPr="005C755E">
        <w:rPr>
          <w:rFonts w:ascii="Verdana" w:hAnsi="Verdana" w:cs="Verdana"/>
          <w:color w:val="000000"/>
          <w:sz w:val="22"/>
          <w:szCs w:val="22"/>
        </w:rPr>
        <w:t>czynności odbioru robót zanikających i ulegają</w:t>
      </w:r>
      <w:r w:rsidR="001A67D5" w:rsidRPr="005C755E">
        <w:rPr>
          <w:rFonts w:ascii="Verdana" w:hAnsi="Verdana" w:cs="Verdana"/>
          <w:color w:val="000000"/>
          <w:sz w:val="22"/>
          <w:szCs w:val="22"/>
        </w:rPr>
        <w:t>cych zakryciu wad, tj. braków w </w:t>
      </w:r>
      <w:r w:rsidRPr="005C755E">
        <w:rPr>
          <w:rFonts w:ascii="Verdana" w:hAnsi="Verdana" w:cs="Verdana"/>
          <w:color w:val="000000"/>
          <w:sz w:val="22"/>
          <w:szCs w:val="22"/>
        </w:rPr>
        <w:t>wykonanych pracach, robotach, czynnościach, dokumentacji ich dotyczącej lub innego rodzaju usterek lub uchybień w stosunku do ich zamierzonego na dzień odbioru stanu Zamawiający ma prawo odmówić odbioru i wyznaczyć termin do usunięcia tych wad.</w:t>
      </w: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Odbiór</w:t>
      </w:r>
      <w:r w:rsidRPr="005C755E">
        <w:rPr>
          <w:rFonts w:ascii="Verdana" w:hAnsi="Verdana" w:cs="Verdana"/>
          <w:color w:val="000000"/>
          <w:sz w:val="22"/>
          <w:szCs w:val="22"/>
        </w:rPr>
        <w:t xml:space="preserve"> końcowy ma na celu przekazanie Zamawiającemu ustalonego przedmiotu umowy do eksploatacji po, sprawdze</w:t>
      </w:r>
      <w:r w:rsidR="001A67D5" w:rsidRPr="005C755E">
        <w:rPr>
          <w:rFonts w:ascii="Verdana" w:hAnsi="Verdana" w:cs="Verdana"/>
          <w:color w:val="000000"/>
          <w:sz w:val="22"/>
          <w:szCs w:val="22"/>
        </w:rPr>
        <w:t xml:space="preserve">niu jego należytego wykonania </w:t>
      </w:r>
      <w:r w:rsidR="001A67D5" w:rsidRPr="005C755E">
        <w:rPr>
          <w:rFonts w:ascii="Verdana" w:hAnsi="Verdana" w:cs="Verdana"/>
          <w:color w:val="000000"/>
          <w:sz w:val="22"/>
          <w:szCs w:val="22"/>
        </w:rPr>
        <w:lastRenderedPageBreak/>
        <w:t>i </w:t>
      </w:r>
      <w:r w:rsidRPr="005C755E">
        <w:rPr>
          <w:rFonts w:ascii="Verdana" w:hAnsi="Verdana" w:cs="Verdana"/>
          <w:color w:val="000000"/>
          <w:sz w:val="22"/>
          <w:szCs w:val="22"/>
        </w:rPr>
        <w:t>przeprowadzeniu przewidzianych w przepisach badań, prób technicznych, rozruchów instalacyjnych i innych. Gotowość do odbioru końcowego Wykonawca zgłosi Zamawiającemu w formie pisemnej oraz wpisem do Dziennika Budowy, a także udostępni Zamawiającemu całość wymaganej prawem dokumentacji powykonawczej.</w:t>
      </w:r>
    </w:p>
    <w:p w:rsidR="004E57D1" w:rsidRDefault="004E57D1" w:rsidP="006411D8">
      <w:pPr>
        <w:widowControl w:val="0"/>
        <w:tabs>
          <w:tab w:val="left" w:pos="142"/>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 dniu</w:t>
      </w:r>
      <w:r w:rsidRPr="005C755E">
        <w:rPr>
          <w:rFonts w:ascii="Verdana" w:hAnsi="Verdana" w:cs="Verdana"/>
          <w:color w:val="000000"/>
          <w:sz w:val="22"/>
          <w:szCs w:val="22"/>
        </w:rPr>
        <w:t xml:space="preserve"> podpisania protokołu końcowego robót Wykonawca przekaże Zamawiającemu całość wymaganej przepisami prawa dokumentacji powykonawczej.</w:t>
      </w: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Zamawiający</w:t>
      </w:r>
      <w:r w:rsidRPr="005C755E">
        <w:rPr>
          <w:rFonts w:ascii="Verdana" w:hAnsi="Verdana" w:cs="Verdana"/>
          <w:color w:val="000000"/>
          <w:sz w:val="22"/>
          <w:szCs w:val="22"/>
        </w:rPr>
        <w:t xml:space="preserve"> wyznaczy termin i rozpocznie odbiór końcowy w ciągu 7 dni od daty zawiadomienia go o zgłoszeniu przez Wykonawcę gotowości do odbioru końcow</w:t>
      </w:r>
      <w:r w:rsidR="001A67D5" w:rsidRPr="005C755E">
        <w:rPr>
          <w:rFonts w:ascii="Verdana" w:hAnsi="Verdana" w:cs="Verdana"/>
          <w:color w:val="000000"/>
          <w:sz w:val="22"/>
          <w:szCs w:val="22"/>
        </w:rPr>
        <w:t>ego i </w:t>
      </w:r>
      <w:r w:rsidRPr="005C755E">
        <w:rPr>
          <w:rFonts w:ascii="Verdana" w:hAnsi="Verdana" w:cs="Verdana"/>
          <w:color w:val="000000"/>
          <w:sz w:val="22"/>
          <w:szCs w:val="22"/>
        </w:rPr>
        <w:t>osiągnięcia gotowości do odbioru, zawiadamiając o tym Wykonawcę na piśmie.</w:t>
      </w: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Z czynności</w:t>
      </w:r>
      <w:r w:rsidRPr="005C755E">
        <w:rPr>
          <w:rFonts w:ascii="Verdana" w:hAnsi="Verdana" w:cs="Verdana"/>
          <w:color w:val="000000"/>
          <w:sz w:val="22"/>
          <w:szCs w:val="22"/>
        </w:rPr>
        <w:t xml:space="preserve"> odbioru końcowego, sporządzane są protokoły, zawierające opis przebiegu czynności danego odbioru oraz wszelkie ustalenia poczynione jego toku. Protokół odbioru podpisany przez Strony, Zamawiający doręcza Wykonawcy w dniu zakończenia czynności odbioru. W przypadku odbioru bezusterkowego (bez stwierdzenia wad) dzień ten stanowi datę odbioru.</w:t>
      </w: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Odbiór</w:t>
      </w:r>
      <w:r w:rsidRPr="005C755E">
        <w:rPr>
          <w:rFonts w:ascii="Verdana" w:hAnsi="Verdana" w:cs="Verdana"/>
          <w:color w:val="000000"/>
          <w:sz w:val="22"/>
          <w:szCs w:val="22"/>
        </w:rPr>
        <w:t xml:space="preserve"> prac, robót, czynności wykonanych przy realizacji inwestycji następu</w:t>
      </w:r>
      <w:r w:rsidR="001A67D5" w:rsidRPr="005C755E">
        <w:rPr>
          <w:rFonts w:ascii="Verdana" w:hAnsi="Verdana" w:cs="Verdana"/>
          <w:color w:val="000000"/>
          <w:sz w:val="22"/>
          <w:szCs w:val="22"/>
        </w:rPr>
        <w:t>je z </w:t>
      </w:r>
      <w:r w:rsidRPr="005C755E">
        <w:rPr>
          <w:rFonts w:ascii="Verdana" w:hAnsi="Verdana" w:cs="Verdana"/>
          <w:color w:val="000000"/>
          <w:sz w:val="22"/>
          <w:szCs w:val="22"/>
        </w:rPr>
        <w:t>chwilą dokonania odbioru końcowego inwestycji przez Zamawiającego od Wykonawcy.</w:t>
      </w: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Zamawiający</w:t>
      </w:r>
      <w:r w:rsidRPr="005C755E">
        <w:rPr>
          <w:rFonts w:ascii="Verdana" w:hAnsi="Verdana" w:cs="Verdana"/>
          <w:color w:val="000000"/>
          <w:sz w:val="22"/>
          <w:szCs w:val="22"/>
        </w:rPr>
        <w:t xml:space="preserve"> ma prawo odmówić odbioru, jeżeli w toku czynności odbioru zostanie stwierdzone, że przedmiot odbioru posiada wady, tj. nie osiągnie gotowości do odbioru z powodu nie zakończenia robót, prac lub czynności lub nie zostały właściwie wykonane roboty, prace lub czynności lub nie zostały przeprowadzone wszystkie sprawdzenia, próby, czy też niezbędne rozruchy technologiczne lub, gdy Wykonawca nie przedstawił wymaganych prawem i niezbędnych dokonania odbioru dokumentów powykonawczych lub przedmiot odbioru posiada inne usterki, uchybienia w stosunku do zamierzonego stanu. Wykonawca zobowiązany jest do zawiadomienia na piśmie Zamawiającego o usunięciu wad oraz do żądania wyznaczenia terminu odbioru zakwestionowanych uprzednio robót jako wadliwych.</w:t>
      </w: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Zamawiający</w:t>
      </w:r>
      <w:r w:rsidRPr="005C755E">
        <w:rPr>
          <w:rFonts w:ascii="Verdana" w:hAnsi="Verdana" w:cs="Verdana"/>
          <w:color w:val="000000"/>
          <w:sz w:val="22"/>
          <w:szCs w:val="22"/>
        </w:rPr>
        <w:t xml:space="preserve"> wyznaczy datę gwarancyjnego odbioru robót przed upływem terminu gwarancji oraz datę odbioru robót przed upływem okresu rękojmi. Zamawiający powiadomi o tych terminach Wykonawcę w formie pisemnej. Przy odbiorach tych stosowane będą zasady, jak dla odbioru końcowego.</w:t>
      </w: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14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Dokumenty</w:t>
      </w:r>
      <w:r w:rsidRPr="005C755E">
        <w:rPr>
          <w:rFonts w:ascii="Verdana" w:hAnsi="Verdana" w:cs="Verdana"/>
          <w:color w:val="000000"/>
          <w:sz w:val="22"/>
          <w:szCs w:val="22"/>
        </w:rPr>
        <w:t xml:space="preserve"> do odbioru robót. Do odbioru końcowego Wykonawca jest zobowiązany przygotować następujące dokumenty:</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Dokumentację projektową z naniesionymi zmianami,</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Specyfikacje techniczne,</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lastRenderedPageBreak/>
        <w:t>Uwagi i zalecenia Zamawiającego, zwłaszcza pr</w:t>
      </w:r>
      <w:r w:rsidR="001A67D5" w:rsidRPr="005C755E">
        <w:rPr>
          <w:rFonts w:ascii="Verdana" w:hAnsi="Verdana" w:cs="Verdana"/>
          <w:color w:val="000000"/>
          <w:sz w:val="22"/>
          <w:szCs w:val="22"/>
        </w:rPr>
        <w:t>zy odbiorze robót znikających i </w:t>
      </w:r>
      <w:r w:rsidRPr="005C755E">
        <w:rPr>
          <w:rFonts w:ascii="Verdana" w:hAnsi="Verdana" w:cs="Verdana"/>
          <w:color w:val="000000"/>
          <w:sz w:val="22"/>
          <w:szCs w:val="22"/>
        </w:rPr>
        <w:t>ulegających zakryciu i udokumentowanie wykonania jego zaleceń,</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Recepty i ustalenia technologiczne,</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 xml:space="preserve">Dziennik Budowy </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Wyniki pomiarów kontrolnych oraz badań i oznaczeń laboratoryjnych,</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Atesty jakościowe wbudowanych materiałów,</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 xml:space="preserve">Instrukcję obsługi i użytkowania wszelkich urządzeń wyposażenia technologicznego obiektu, </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opinię technologiczną sporządzoną na podstawie wszystkich wyników badań</w:t>
      </w:r>
      <w:r w:rsidR="001A67D5" w:rsidRPr="005C755E">
        <w:rPr>
          <w:rFonts w:ascii="Verdana" w:hAnsi="Verdana" w:cs="Verdana"/>
          <w:color w:val="000000"/>
          <w:sz w:val="22"/>
          <w:szCs w:val="22"/>
        </w:rPr>
        <w:t xml:space="preserve"> i </w:t>
      </w:r>
      <w:r w:rsidRPr="005C755E">
        <w:rPr>
          <w:rFonts w:ascii="Verdana" w:hAnsi="Verdana" w:cs="Verdana"/>
          <w:color w:val="000000"/>
          <w:sz w:val="22"/>
          <w:szCs w:val="22"/>
        </w:rPr>
        <w:t>pomiarów załączonych do dokumentów odbioru,</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color w:val="000000"/>
          <w:sz w:val="22"/>
          <w:szCs w:val="22"/>
        </w:rPr>
      </w:pPr>
      <w:r w:rsidRPr="005C755E">
        <w:rPr>
          <w:rFonts w:ascii="Verdana" w:hAnsi="Verdana" w:cs="Verdana"/>
          <w:color w:val="000000"/>
          <w:sz w:val="22"/>
          <w:szCs w:val="22"/>
        </w:rPr>
        <w:t xml:space="preserve">sprawozdanie techniczne, w tym zakres i lokalizacje robót podlegających odbiorowi, wykaz wprowadzonych zmian w stosunku do dokumentacji projektowej, uwagi dotyczące warunków realizacji robót, daty rozpoczęcia </w:t>
      </w:r>
      <w:r w:rsidR="001A67D5" w:rsidRPr="005C755E">
        <w:rPr>
          <w:rFonts w:ascii="Verdana" w:hAnsi="Verdana" w:cs="Verdana"/>
          <w:color w:val="000000"/>
          <w:sz w:val="22"/>
          <w:szCs w:val="22"/>
        </w:rPr>
        <w:t>i </w:t>
      </w:r>
      <w:r w:rsidRPr="005C755E">
        <w:rPr>
          <w:rFonts w:ascii="Verdana" w:hAnsi="Verdana" w:cs="Verdana"/>
          <w:color w:val="000000"/>
          <w:sz w:val="22"/>
          <w:szCs w:val="22"/>
        </w:rPr>
        <w:t>zakończenia robót,</w:t>
      </w:r>
    </w:p>
    <w:p w:rsidR="00731647" w:rsidRPr="005C755E"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Verdana"/>
          <w:b/>
          <w:bCs/>
          <w:color w:val="000000"/>
          <w:sz w:val="22"/>
          <w:szCs w:val="22"/>
        </w:rPr>
      </w:pPr>
      <w:r w:rsidRPr="005C755E">
        <w:rPr>
          <w:rFonts w:ascii="Verdana" w:hAnsi="Verdana" w:cs="Verdana"/>
          <w:color w:val="000000"/>
          <w:sz w:val="22"/>
          <w:szCs w:val="22"/>
        </w:rPr>
        <w:t>protokoły nadzorów autorskich.</w:t>
      </w:r>
    </w:p>
    <w:p w:rsidR="00731647" w:rsidRPr="005C755E" w:rsidRDefault="00731647" w:rsidP="006411D8">
      <w:pPr>
        <w:widowControl w:val="0"/>
        <w:tabs>
          <w:tab w:val="left" w:pos="900"/>
          <w:tab w:val="left" w:pos="2831"/>
        </w:tabs>
        <w:suppressAutoHyphens/>
        <w:autoSpaceDE w:val="0"/>
        <w:autoSpaceDN w:val="0"/>
        <w:adjustRightInd w:val="0"/>
        <w:spacing w:line="276" w:lineRule="auto"/>
        <w:jc w:val="both"/>
        <w:rPr>
          <w:rFonts w:ascii="Verdana" w:hAnsi="Verdana" w:cs="Verdana"/>
          <w:b/>
          <w:bCs/>
          <w:color w:val="000000"/>
          <w:sz w:val="22"/>
          <w:szCs w:val="22"/>
        </w:rPr>
      </w:pPr>
    </w:p>
    <w:p w:rsidR="00731647" w:rsidRDefault="00731647" w:rsidP="006411D8">
      <w:pPr>
        <w:widowControl w:val="0"/>
        <w:shd w:val="clear" w:color="auto" w:fill="FFFFFF"/>
        <w:tabs>
          <w:tab w:val="left" w:pos="540"/>
        </w:tabs>
        <w:autoSpaceDE w:val="0"/>
        <w:autoSpaceDN w:val="0"/>
        <w:adjustRightInd w:val="0"/>
        <w:spacing w:line="276" w:lineRule="auto"/>
        <w:ind w:left="540" w:firstLine="27"/>
        <w:jc w:val="both"/>
        <w:rPr>
          <w:rFonts w:ascii="Verdana" w:hAnsi="Verdana" w:cs="Verdana"/>
          <w:b/>
          <w:bCs/>
          <w:color w:val="000000"/>
          <w:sz w:val="22"/>
          <w:szCs w:val="22"/>
        </w:rPr>
      </w:pPr>
      <w:r w:rsidRPr="005C755E">
        <w:rPr>
          <w:rFonts w:ascii="Verdana" w:hAnsi="Verdana" w:cs="Verdana"/>
          <w:b/>
          <w:bCs/>
          <w:color w:val="000000"/>
          <w:sz w:val="22"/>
          <w:szCs w:val="22"/>
        </w:rPr>
        <w:t>Sposób rozliczenia robót tymczasowych i towarzyszących.</w:t>
      </w:r>
    </w:p>
    <w:p w:rsidR="00A91432" w:rsidRPr="005C755E" w:rsidRDefault="00A91432" w:rsidP="006411D8">
      <w:pPr>
        <w:widowControl w:val="0"/>
        <w:shd w:val="clear" w:color="auto" w:fill="FFFFFF"/>
        <w:tabs>
          <w:tab w:val="left" w:pos="540"/>
        </w:tabs>
        <w:autoSpaceDE w:val="0"/>
        <w:autoSpaceDN w:val="0"/>
        <w:adjustRightInd w:val="0"/>
        <w:spacing w:line="276" w:lineRule="auto"/>
        <w:ind w:left="540" w:firstLine="27"/>
        <w:jc w:val="both"/>
        <w:rPr>
          <w:rFonts w:ascii="Verdana" w:hAnsi="Verdana" w:cs="Verdana"/>
          <w:b/>
          <w:bCs/>
          <w:color w:val="000000"/>
          <w:sz w:val="22"/>
          <w:szCs w:val="22"/>
        </w:rPr>
      </w:pPr>
    </w:p>
    <w:p w:rsidR="00731647" w:rsidRPr="005C755E" w:rsidRDefault="00731647" w:rsidP="006411D8">
      <w:pPr>
        <w:widowControl w:val="0"/>
        <w:tabs>
          <w:tab w:val="left" w:pos="0"/>
          <w:tab w:val="left" w:pos="360"/>
          <w:tab w:val="left" w:pos="1958"/>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będzie zobowiązany do wykonania i utrzymywania w stanie nadającym się do użytku oraz likwidacji wszystkich robót tymczasowych, niezbędnych do realizacji przedmiotu zamówienia. Wykonawca będzie zobowiązany do wykonania prac towarzyszących niezbędnych do wykonania robót podstawowych nie zaliczanych do robót tymczasowych, w szczególności wykonania geodezyjnego wytyczania i wykonania inwentaryzacji powykonawczej.</w:t>
      </w:r>
    </w:p>
    <w:p w:rsidR="00A91432" w:rsidRDefault="00A91432" w:rsidP="006411D8">
      <w:pPr>
        <w:widowControl w:val="0"/>
        <w:tabs>
          <w:tab w:val="left" w:pos="0"/>
          <w:tab w:val="left" w:pos="360"/>
          <w:tab w:val="left" w:pos="1958"/>
        </w:tabs>
        <w:suppressAutoHyphen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0"/>
          <w:tab w:val="left" w:pos="360"/>
          <w:tab w:val="left" w:pos="1958"/>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Roboty</w:t>
      </w:r>
      <w:r w:rsidRPr="005C755E">
        <w:rPr>
          <w:rFonts w:ascii="Verdana" w:hAnsi="Verdana" w:cs="Verdana"/>
          <w:color w:val="000000"/>
          <w:sz w:val="22"/>
          <w:szCs w:val="22"/>
        </w:rPr>
        <w:t xml:space="preserve"> towarzyszące i tymczasowe, wyszczególnione w przedmiarze</w:t>
      </w:r>
      <w:r w:rsidR="001A67D5" w:rsidRPr="005C755E">
        <w:rPr>
          <w:rFonts w:ascii="Verdana" w:hAnsi="Verdana" w:cs="Verdana"/>
          <w:color w:val="000000"/>
          <w:sz w:val="22"/>
          <w:szCs w:val="22"/>
        </w:rPr>
        <w:t>, w </w:t>
      </w:r>
      <w:r w:rsidRPr="005C755E">
        <w:rPr>
          <w:rFonts w:ascii="Verdana" w:hAnsi="Verdana" w:cs="Verdana"/>
          <w:color w:val="000000"/>
          <w:sz w:val="22"/>
          <w:szCs w:val="22"/>
        </w:rPr>
        <w:t>szczególności rozbiórki, winny być dokumentowane wg obmiarów ich rzeczywistego zakresu, w obecności Inspektora Nadzoru. Jednostki obmiaru - jak w przedmiarze robót. Roboty towarzyszące i tymczasowe, niewyszczególnione w przedmiarze, winny być ujęte w kosztach ogólnych Wykonawcy i nie podlegają obmiarowi.</w:t>
      </w: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 xml:space="preserve">4.12. </w:t>
      </w:r>
      <w:r w:rsidRPr="005C755E">
        <w:rPr>
          <w:rFonts w:ascii="Verdana" w:hAnsi="Verdana" w:cs="Verdana"/>
          <w:b/>
          <w:bCs/>
          <w:color w:val="000000"/>
          <w:sz w:val="22"/>
          <w:szCs w:val="22"/>
        </w:rPr>
        <w:tab/>
        <w:t>OCHRONA ŚRODOWISKA W CZASIE WYKONYWANIA  ROBÓT.</w:t>
      </w: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0"/>
          <w:tab w:val="left" w:pos="360"/>
          <w:tab w:val="right" w:pos="9105"/>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ma obowiązek znać i stosować w czasie prowadzenia robót wszelkie przepisy dotyczące ochrony środowiska naturalnego. W okresie</w:t>
      </w:r>
    </w:p>
    <w:p w:rsidR="00731647" w:rsidRPr="005C755E" w:rsidRDefault="00731647" w:rsidP="006411D8">
      <w:pPr>
        <w:widowControl w:val="0"/>
        <w:tabs>
          <w:tab w:val="left" w:pos="0"/>
          <w:tab w:val="left" w:pos="144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trwania budowy i wykańczania robót wykonawca będzie:</w:t>
      </w:r>
    </w:p>
    <w:p w:rsidR="00AE236C" w:rsidRPr="00B80E3F" w:rsidRDefault="00731647" w:rsidP="006411D8">
      <w:pPr>
        <w:widowControl w:val="0"/>
        <w:numPr>
          <w:ilvl w:val="0"/>
          <w:numId w:val="2"/>
        </w:numPr>
        <w:tabs>
          <w:tab w:val="left" w:pos="709"/>
          <w:tab w:val="left" w:pos="900"/>
          <w:tab w:val="left" w:pos="2831"/>
        </w:tabs>
        <w:suppressAutoHyphens/>
        <w:autoSpaceDE w:val="0"/>
        <w:autoSpaceDN w:val="0"/>
        <w:adjustRightInd w:val="0"/>
        <w:spacing w:line="276" w:lineRule="auto"/>
        <w:ind w:left="709" w:hanging="425"/>
        <w:jc w:val="both"/>
        <w:rPr>
          <w:rFonts w:ascii="Verdana" w:hAnsi="Verdana" w:cs="Arial"/>
          <w:color w:val="000000"/>
          <w:sz w:val="22"/>
          <w:szCs w:val="22"/>
        </w:rPr>
      </w:pPr>
      <w:r w:rsidRPr="005C755E">
        <w:rPr>
          <w:rFonts w:ascii="Verdana" w:hAnsi="Verdana" w:cs="Verdana"/>
          <w:color w:val="000000"/>
          <w:sz w:val="22"/>
          <w:szCs w:val="22"/>
        </w:rPr>
        <w:t xml:space="preserve">podejmować wszelkie uzasadnione kroki mające na celu stosowanie się do przepisów i </w:t>
      </w:r>
      <w:r w:rsidRPr="005C755E">
        <w:rPr>
          <w:rFonts w:ascii="Verdana" w:hAnsi="Verdana" w:cs="Arial"/>
          <w:color w:val="000000"/>
          <w:sz w:val="22"/>
          <w:szCs w:val="22"/>
        </w:rPr>
        <w:t>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shd w:val="clear" w:color="auto" w:fill="C0C0C0"/>
        <w:tabs>
          <w:tab w:val="left" w:pos="540"/>
        </w:tabs>
        <w:autoSpaceDE w:val="0"/>
        <w:autoSpaceDN w:val="0"/>
        <w:adjustRightInd w:val="0"/>
        <w:spacing w:line="276" w:lineRule="auto"/>
        <w:ind w:left="540" w:hanging="540"/>
        <w:jc w:val="both"/>
        <w:rPr>
          <w:rFonts w:ascii="Verdana" w:hAnsi="Verdana" w:cs="Verdana"/>
          <w:b/>
          <w:bCs/>
          <w:color w:val="000000"/>
          <w:sz w:val="22"/>
          <w:szCs w:val="22"/>
        </w:rPr>
      </w:pPr>
      <w:r w:rsidRPr="005C755E">
        <w:rPr>
          <w:rFonts w:ascii="Verdana" w:hAnsi="Verdana" w:cs="Verdana"/>
          <w:b/>
          <w:bCs/>
          <w:color w:val="000000"/>
          <w:sz w:val="22"/>
          <w:szCs w:val="22"/>
        </w:rPr>
        <w:t>4.13. OCHRONA PRZECIWPOŻAROWA W CZASIE WYKONYWANIA ROBÓT</w:t>
      </w: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będzie przestrzegać przepisów ochrony przeciwpożarowej. Wykonawca będzie utrzymywać sprawny sprzęt przeciwpożarowy, wymagany przez odpowiednie przepisy. Materiały łatwopalne bę</w:t>
      </w:r>
      <w:r w:rsidR="001A67D5" w:rsidRPr="005C755E">
        <w:rPr>
          <w:rFonts w:ascii="Verdana" w:hAnsi="Verdana" w:cs="Verdana"/>
          <w:color w:val="000000"/>
          <w:sz w:val="22"/>
          <w:szCs w:val="22"/>
        </w:rPr>
        <w:t>dą składowane w sposób zgodny z </w:t>
      </w:r>
      <w:r w:rsidRPr="005C755E">
        <w:rPr>
          <w:rFonts w:ascii="Verdana" w:hAnsi="Verdana" w:cs="Verdana"/>
          <w:color w:val="000000"/>
          <w:sz w:val="22"/>
          <w:szCs w:val="22"/>
        </w:rPr>
        <w:t>odpowiednimi przepisami i zabezpieczone przed dostępem osób trzecich. Wykonawca będzie odpowiedzialny za wszelkie straty spowodowane pożarem wywołanym jako rezultat realizacji robót albo przez jego personel.</w:t>
      </w:r>
    </w:p>
    <w:p w:rsidR="00731647" w:rsidRPr="00A91432" w:rsidRDefault="00731647"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A91432" w:rsidRDefault="00731647"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shd w:val="clear" w:color="auto" w:fill="C0C0C0"/>
        <w:tabs>
          <w:tab w:val="left" w:pos="0"/>
          <w:tab w:val="left" w:pos="720"/>
        </w:tabs>
        <w:autoSpaceDE w:val="0"/>
        <w:autoSpaceDN w:val="0"/>
        <w:adjustRightInd w:val="0"/>
        <w:spacing w:line="276" w:lineRule="auto"/>
        <w:jc w:val="both"/>
        <w:rPr>
          <w:rFonts w:ascii="Verdana" w:hAnsi="Verdana" w:cs="Verdana"/>
          <w:b/>
          <w:bCs/>
          <w:color w:val="000000"/>
          <w:sz w:val="22"/>
          <w:szCs w:val="22"/>
          <w:u w:val="single"/>
        </w:rPr>
      </w:pPr>
      <w:r w:rsidRPr="005C755E">
        <w:rPr>
          <w:rFonts w:ascii="Verdana" w:hAnsi="Verdana" w:cs="Verdana"/>
          <w:b/>
          <w:bCs/>
          <w:color w:val="000000"/>
          <w:sz w:val="22"/>
          <w:szCs w:val="22"/>
        </w:rPr>
        <w:t xml:space="preserve">4.14. </w:t>
      </w:r>
      <w:r w:rsidRPr="005C755E">
        <w:rPr>
          <w:rFonts w:ascii="Verdana" w:hAnsi="Verdana" w:cs="Verdana"/>
          <w:b/>
          <w:bCs/>
          <w:color w:val="000000"/>
          <w:sz w:val="22"/>
          <w:szCs w:val="22"/>
        </w:rPr>
        <w:tab/>
        <w:t>OCHRONA WŁASNOŚCI PUBLICZNEJ I PRYWATNEJ</w:t>
      </w:r>
      <w:r w:rsidRPr="005C755E">
        <w:rPr>
          <w:rFonts w:ascii="Verdana" w:hAnsi="Verdana" w:cs="Verdana"/>
          <w:b/>
          <w:bCs/>
          <w:color w:val="000000"/>
          <w:sz w:val="22"/>
          <w:szCs w:val="22"/>
          <w:u w:val="single"/>
        </w:rPr>
        <w:t>.</w:t>
      </w:r>
    </w:p>
    <w:p w:rsidR="00731647" w:rsidRPr="005C755E" w:rsidRDefault="00731647" w:rsidP="006411D8">
      <w:pPr>
        <w:widowControl w:val="0"/>
        <w:tabs>
          <w:tab w:val="left" w:pos="0"/>
          <w:tab w:val="left" w:pos="1418"/>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0"/>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ponosi odpowiedzialność za wszelkie naruszenia praw i szkody wyrządzone Zamawiającemu, a także osobom trzecim poprzez wadliwe wykonywanie inwestycji lub jej części.</w:t>
      </w:r>
    </w:p>
    <w:p w:rsidR="00731647" w:rsidRPr="005C755E" w:rsidRDefault="00731647" w:rsidP="006411D8">
      <w:pPr>
        <w:widowControl w:val="0"/>
        <w:tabs>
          <w:tab w:val="left" w:pos="0"/>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uszkodzeniami tych instalacji i urządzeń w czasie trwania budowy.</w:t>
      </w:r>
    </w:p>
    <w:p w:rsidR="00731647" w:rsidRPr="005C755E" w:rsidRDefault="00731647" w:rsidP="006411D8">
      <w:pPr>
        <w:widowControl w:val="0"/>
        <w:tabs>
          <w:tab w:val="left" w:pos="0"/>
          <w:tab w:val="left" w:pos="540"/>
        </w:tabs>
        <w:suppressAutoHyphens/>
        <w:autoSpaceDE w:val="0"/>
        <w:autoSpaceDN w:val="0"/>
        <w:adjustRightInd w:val="0"/>
        <w:spacing w:line="276" w:lineRule="auto"/>
        <w:jc w:val="both"/>
        <w:rPr>
          <w:rFonts w:ascii="Verdana" w:hAnsi="Verdana" w:cs="Verdana"/>
          <w:b/>
          <w:bCs/>
          <w:color w:val="000000"/>
          <w:sz w:val="22"/>
          <w:szCs w:val="22"/>
        </w:rPr>
      </w:pPr>
    </w:p>
    <w:p w:rsidR="00731647" w:rsidRDefault="00731647" w:rsidP="006411D8">
      <w:pPr>
        <w:widowControl w:val="0"/>
        <w:tabs>
          <w:tab w:val="left" w:pos="0"/>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będzie odpowiadać za wszelkie spowodowane przez jego działania uszkodzenia instalacji na powierzchni ziemi i urządzeń podziemnych. W przypadku uszkodzenia tych instalacji Wykonawca bezzwło</w:t>
      </w:r>
      <w:r w:rsidR="001A67D5" w:rsidRPr="005C755E">
        <w:rPr>
          <w:rFonts w:ascii="Verdana" w:hAnsi="Verdana" w:cs="Verdana"/>
          <w:color w:val="000000"/>
          <w:sz w:val="22"/>
          <w:szCs w:val="22"/>
        </w:rPr>
        <w:t>cznie powiadomi Zamawiającego i </w:t>
      </w:r>
      <w:r w:rsidRPr="005C755E">
        <w:rPr>
          <w:rFonts w:ascii="Verdana" w:hAnsi="Verdana" w:cs="Verdana"/>
          <w:color w:val="000000"/>
          <w:sz w:val="22"/>
          <w:szCs w:val="22"/>
        </w:rPr>
        <w:t>właściwe władze oraz będzie z nimi współpracował dostarczając wszelkiej pomocy potrzebnej przy dokonywaniu napraw.</w:t>
      </w:r>
    </w:p>
    <w:p w:rsidR="006B5589" w:rsidRPr="005C755E" w:rsidRDefault="006B5589" w:rsidP="006411D8">
      <w:pPr>
        <w:widowControl w:val="0"/>
        <w:tabs>
          <w:tab w:val="left" w:pos="0"/>
          <w:tab w:val="left" w:pos="540"/>
        </w:tabs>
        <w:suppressAutoHyphen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0"/>
          <w:tab w:val="left" w:pos="540"/>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zobowiązany jest umieścić w swoim harmonogramie rezerwę czasową dla wszelkiego rodzaju robót, które mają być wykonane w zakresie przełożenia instalacji i urządzeń podziemnych na terenie budowy oraz powiadomić Zamawiającego i władze lokalne o zamiarze rozpoczęcia robót.</w:t>
      </w:r>
    </w:p>
    <w:p w:rsidR="007532C2" w:rsidRPr="005C755E" w:rsidRDefault="007532C2" w:rsidP="006411D8">
      <w:pPr>
        <w:widowControl w:val="0"/>
        <w:tabs>
          <w:tab w:val="left" w:pos="0"/>
        </w:tabs>
        <w:autoSpaceDE w:val="0"/>
        <w:autoSpaceDN w:val="0"/>
        <w:adjustRightInd w:val="0"/>
        <w:spacing w:line="276" w:lineRule="auto"/>
        <w:jc w:val="both"/>
        <w:rPr>
          <w:rFonts w:ascii="Verdana" w:hAnsi="Verdana" w:cs="Verdana"/>
          <w:b/>
          <w:bCs/>
          <w:color w:val="000000"/>
          <w:sz w:val="22"/>
          <w:szCs w:val="22"/>
        </w:rPr>
      </w:pPr>
    </w:p>
    <w:p w:rsidR="00731647" w:rsidRPr="005C755E" w:rsidRDefault="00731647" w:rsidP="006411D8">
      <w:pPr>
        <w:widowControl w:val="0"/>
        <w:shd w:val="clear" w:color="auto" w:fill="C0C0C0"/>
        <w:tabs>
          <w:tab w:val="left" w:pos="0"/>
          <w:tab w:val="left" w:pos="1440"/>
        </w:tabs>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4.15. BEZPIECZEŃSTWO I HIGIENA PRACY PRZY WYKONYWANIU ROBÓT.</w:t>
      </w:r>
    </w:p>
    <w:p w:rsidR="00731647" w:rsidRPr="005C755E" w:rsidRDefault="00731647" w:rsidP="006411D8">
      <w:pPr>
        <w:widowControl w:val="0"/>
        <w:tabs>
          <w:tab w:val="left" w:pos="0"/>
          <w:tab w:val="left" w:pos="144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tabs>
          <w:tab w:val="left" w:pos="0"/>
          <w:tab w:val="left" w:pos="1440"/>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Podczas</w:t>
      </w:r>
      <w:r w:rsidRPr="005C755E">
        <w:rPr>
          <w:rFonts w:ascii="Verdana" w:hAnsi="Verdana" w:cs="Verdana"/>
          <w:color w:val="000000"/>
          <w:sz w:val="22"/>
          <w:szCs w:val="22"/>
        </w:rPr>
        <w:t xml:space="preserve"> realizacji robót Wykonawca będzie przestrzegać przepisów dotyczących bezpieczeństwa i higieny pracy oraz stosow</w:t>
      </w:r>
      <w:r w:rsidR="001A67D5" w:rsidRPr="005C755E">
        <w:rPr>
          <w:rFonts w:ascii="Verdana" w:hAnsi="Verdana" w:cs="Verdana"/>
          <w:color w:val="000000"/>
          <w:sz w:val="22"/>
          <w:szCs w:val="22"/>
        </w:rPr>
        <w:t xml:space="preserve">ać się do zaleceń Planu </w:t>
      </w:r>
      <w:proofErr w:type="spellStart"/>
      <w:r w:rsidR="001A67D5" w:rsidRPr="005C755E">
        <w:rPr>
          <w:rFonts w:ascii="Verdana" w:hAnsi="Verdana" w:cs="Verdana"/>
          <w:color w:val="000000"/>
          <w:sz w:val="22"/>
          <w:szCs w:val="22"/>
        </w:rPr>
        <w:t>BiOZ</w:t>
      </w:r>
      <w:proofErr w:type="spellEnd"/>
      <w:r w:rsidR="001A67D5" w:rsidRPr="005C755E">
        <w:rPr>
          <w:rFonts w:ascii="Verdana" w:hAnsi="Verdana" w:cs="Verdana"/>
          <w:color w:val="000000"/>
          <w:sz w:val="22"/>
          <w:szCs w:val="22"/>
        </w:rPr>
        <w:t>. W </w:t>
      </w:r>
      <w:r w:rsidRPr="005C755E">
        <w:rPr>
          <w:rFonts w:ascii="Verdana" w:hAnsi="Verdana" w:cs="Verdana"/>
          <w:color w:val="000000"/>
          <w:sz w:val="22"/>
          <w:szCs w:val="22"/>
        </w:rPr>
        <w:t xml:space="preserve">szczególności Wykonawca ma obowiązek zadbać, aby personel nie wykonywał pracy w warunkach niebezpiecznych, szkodliwych dla zdrowia oraz niespełniających odpowiednich wymagań sanitarnych. Wykonawca zapewni i będzie utrzymywał </w:t>
      </w:r>
      <w:r w:rsidRPr="005C755E">
        <w:rPr>
          <w:rFonts w:ascii="Verdana" w:hAnsi="Verdana" w:cs="Verdana"/>
          <w:color w:val="000000"/>
          <w:sz w:val="22"/>
          <w:szCs w:val="22"/>
        </w:rPr>
        <w:lastRenderedPageBreak/>
        <w:t>wszelkie urządzenia zabezpieczające, socjalne oraz sprzęt i odpowiednią odzież dla ochrony życia i zdrowia osób zatrudnionych na budowie oraz dla zapewnienia bezpieczeństwa publicznego.</w:t>
      </w:r>
    </w:p>
    <w:p w:rsidR="00731647" w:rsidRPr="005C755E" w:rsidRDefault="00731647" w:rsidP="006411D8">
      <w:pPr>
        <w:widowControl w:val="0"/>
        <w:tabs>
          <w:tab w:val="left" w:pos="0"/>
          <w:tab w:val="left" w:pos="144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shd w:val="clear" w:color="auto" w:fill="C0C0C0"/>
        <w:tabs>
          <w:tab w:val="left" w:pos="0"/>
          <w:tab w:val="left" w:pos="1440"/>
        </w:tabs>
        <w:autoSpaceDE w:val="0"/>
        <w:autoSpaceDN w:val="0"/>
        <w:adjustRightInd w:val="0"/>
        <w:spacing w:line="276" w:lineRule="auto"/>
        <w:jc w:val="both"/>
        <w:rPr>
          <w:rFonts w:ascii="Verdana" w:hAnsi="Verdana" w:cs="Verdana"/>
          <w:b/>
          <w:bCs/>
          <w:color w:val="000000"/>
          <w:sz w:val="22"/>
          <w:szCs w:val="22"/>
        </w:rPr>
      </w:pPr>
      <w:r w:rsidRPr="005C755E">
        <w:rPr>
          <w:rFonts w:ascii="Verdana" w:hAnsi="Verdana" w:cs="Verdana"/>
          <w:b/>
          <w:bCs/>
          <w:color w:val="000000"/>
          <w:sz w:val="22"/>
          <w:szCs w:val="22"/>
        </w:rPr>
        <w:t>4.16. STOSOWANIE SIĘ DO PRZEPISÓW PRAWA.</w:t>
      </w:r>
    </w:p>
    <w:p w:rsidR="00731647" w:rsidRPr="005C755E" w:rsidRDefault="00731647" w:rsidP="006411D8">
      <w:pPr>
        <w:widowControl w:val="0"/>
        <w:tabs>
          <w:tab w:val="left" w:pos="0"/>
          <w:tab w:val="left" w:pos="1440"/>
          <w:tab w:val="left" w:pos="9072"/>
        </w:tabs>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tabs>
          <w:tab w:val="left" w:pos="0"/>
          <w:tab w:val="left" w:pos="540"/>
          <w:tab w:val="left" w:pos="1958"/>
          <w:tab w:val="left" w:pos="907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Prawem</w:t>
      </w:r>
      <w:r w:rsidRPr="005C755E">
        <w:rPr>
          <w:rFonts w:ascii="Verdana" w:hAnsi="Verdana" w:cs="Verdana"/>
          <w:color w:val="000000"/>
          <w:sz w:val="22"/>
          <w:szCs w:val="22"/>
        </w:rPr>
        <w:t xml:space="preserve"> umowy będzie prawo polskie. Wykonawca zobowiązany jest znać wszystkie przepisy powszechnie obowiązująceg</w:t>
      </w:r>
      <w:r w:rsidR="001A67D5" w:rsidRPr="005C755E">
        <w:rPr>
          <w:rFonts w:ascii="Verdana" w:hAnsi="Verdana" w:cs="Verdana"/>
          <w:color w:val="000000"/>
          <w:sz w:val="22"/>
          <w:szCs w:val="22"/>
        </w:rPr>
        <w:t>o, lokalne oraz inne przepisy i </w:t>
      </w:r>
      <w:r w:rsidRPr="005C755E">
        <w:rPr>
          <w:rFonts w:ascii="Verdana" w:hAnsi="Verdana" w:cs="Verdana"/>
          <w:color w:val="000000"/>
          <w:sz w:val="22"/>
          <w:szCs w:val="22"/>
        </w:rPr>
        <w:t>wytyczne, które są w jakikolwiek sposób związane z robotami i będzie w pełni odpowiedzialny za przestrzeganie tych praw, przepisów i wytycznych podczas prowadzenia robót.</w:t>
      </w:r>
    </w:p>
    <w:p w:rsidR="00731647" w:rsidRPr="00B80E3F" w:rsidRDefault="00731647" w:rsidP="00B80E3F">
      <w:pPr>
        <w:widowControl w:val="0"/>
        <w:tabs>
          <w:tab w:val="left" w:pos="0"/>
          <w:tab w:val="left" w:pos="540"/>
          <w:tab w:val="left" w:pos="1958"/>
          <w:tab w:val="left" w:pos="9072"/>
        </w:tabs>
        <w:suppressAutoHyphen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b/>
          <w:bCs/>
          <w:color w:val="000000"/>
          <w:sz w:val="22"/>
          <w:szCs w:val="22"/>
        </w:rPr>
        <w:t>Wykonawca</w:t>
      </w:r>
      <w:r w:rsidRPr="005C755E">
        <w:rPr>
          <w:rFonts w:ascii="Verdana" w:hAnsi="Verdana" w:cs="Verdana"/>
          <w:color w:val="000000"/>
          <w:sz w:val="22"/>
          <w:szCs w:val="22"/>
        </w:rPr>
        <w:t xml:space="preserve"> będzie przestrzegać praw patentowych i będzie w pełni odpowiedzialny za wypełnienie wszelkich wymagań prawnych odnośnie wykorzystania opatentowanych urządzeń lub metod i w sposób ciągły będzie informować Zamawiającego o swoich działaniach, przedstawiając odnośne dokumenty.</w:t>
      </w:r>
    </w:p>
    <w:p w:rsidR="00A91432" w:rsidRPr="005C755E" w:rsidRDefault="00A91432" w:rsidP="006411D8">
      <w:pPr>
        <w:widowControl w:val="0"/>
        <w:tabs>
          <w:tab w:val="left" w:pos="0"/>
          <w:tab w:val="left" w:pos="1440"/>
          <w:tab w:val="left" w:pos="9072"/>
        </w:tabs>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shd w:val="clear" w:color="auto" w:fill="C0C0C0"/>
        <w:tabs>
          <w:tab w:val="left" w:pos="0"/>
        </w:tabs>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4.17.</w:t>
      </w:r>
      <w:r w:rsidRPr="005C755E">
        <w:rPr>
          <w:rFonts w:ascii="Verdana" w:hAnsi="Verdana" w:cs="Verdana"/>
          <w:b/>
          <w:bCs/>
          <w:color w:val="000000"/>
          <w:sz w:val="22"/>
          <w:szCs w:val="22"/>
        </w:rPr>
        <w:tab/>
        <w:t>DOKUMENTY ODNIESIENIA</w:t>
      </w:r>
    </w:p>
    <w:p w:rsidR="00731647" w:rsidRPr="005C755E" w:rsidRDefault="00731647" w:rsidP="006411D8">
      <w:pPr>
        <w:widowControl w:val="0"/>
        <w:tabs>
          <w:tab w:val="left" w:pos="0"/>
        </w:tabs>
        <w:autoSpaceDE w:val="0"/>
        <w:autoSpaceDN w:val="0"/>
        <w:adjustRightInd w:val="0"/>
        <w:spacing w:line="276" w:lineRule="auto"/>
        <w:rPr>
          <w:rFonts w:ascii="Verdana" w:hAnsi="Verdana" w:cs="Verdana"/>
          <w:b/>
          <w:bCs/>
          <w:color w:val="000000"/>
          <w:sz w:val="22"/>
          <w:szCs w:val="22"/>
          <w:u w:val="single"/>
        </w:rPr>
      </w:pP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Specyfikacja Istotnych Warunków Zamówienia</w:t>
      </w: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 xml:space="preserve">Program </w:t>
      </w:r>
      <w:proofErr w:type="spellStart"/>
      <w:r w:rsidRPr="005C755E">
        <w:rPr>
          <w:rFonts w:ascii="Verdana" w:hAnsi="Verdana" w:cs="Verdana"/>
          <w:color w:val="000000"/>
          <w:sz w:val="22"/>
          <w:szCs w:val="22"/>
        </w:rPr>
        <w:t>funkcjonalno</w:t>
      </w:r>
      <w:proofErr w:type="spellEnd"/>
      <w:r w:rsidRPr="005C755E">
        <w:rPr>
          <w:rFonts w:ascii="Verdana" w:hAnsi="Verdana" w:cs="Verdana"/>
          <w:color w:val="000000"/>
          <w:sz w:val="22"/>
          <w:szCs w:val="22"/>
        </w:rPr>
        <w:t xml:space="preserve"> użytkowy</w:t>
      </w: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Oferta wykonawcy</w:t>
      </w: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Umowa zawarta pomiędzy Wykonawcą a Zamawiającym,</w:t>
      </w: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Zaakceptowana  przez Zamawiającego koncepcja</w:t>
      </w: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Zaakceptowany przez Zamawiającego projekt budowlany.</w:t>
      </w: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Zaakceptowane przez Zamawiającego przedmiary robót.</w:t>
      </w: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Specyfikacje techniczne wykonania i odbioru robót</w:t>
      </w:r>
    </w:p>
    <w:p w:rsidR="00731647" w:rsidRPr="005C755E" w:rsidRDefault="00731647" w:rsidP="006411D8">
      <w:pPr>
        <w:widowControl w:val="0"/>
        <w:tabs>
          <w:tab w:val="left" w:pos="0"/>
          <w:tab w:val="left" w:pos="1440"/>
          <w:tab w:val="left" w:pos="1958"/>
        </w:tabs>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Normy stosowalne. Wykonawca dokona wyboru wszystkich, odpowiadających przedmiotowi zamówienia norm spośród wskazanych w zestawieniu norm i przepisów. Wykonawca może zaproponować zastosowanie innych, stanowiących odpowiedniki norm wskazanych.</w:t>
      </w: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Normy obowiązujące.</w:t>
      </w:r>
    </w:p>
    <w:p w:rsidR="00731647" w:rsidRPr="005C755E" w:rsidRDefault="00731647" w:rsidP="006411D8">
      <w:pPr>
        <w:widowControl w:val="0"/>
        <w:numPr>
          <w:ilvl w:val="0"/>
          <w:numId w:val="2"/>
        </w:numPr>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 xml:space="preserve">Aprobaty techniczne, atesty, certyfikaty świadectwa dopuszczenia itp., </w:t>
      </w:r>
    </w:p>
    <w:p w:rsidR="00731647" w:rsidRPr="005C755E" w:rsidRDefault="00731647" w:rsidP="006411D8">
      <w:pPr>
        <w:widowControl w:val="0"/>
        <w:numPr>
          <w:ilvl w:val="0"/>
          <w:numId w:val="2"/>
        </w:numPr>
        <w:tabs>
          <w:tab w:val="left" w:pos="360"/>
          <w:tab w:val="left" w:pos="709"/>
        </w:tabs>
        <w:autoSpaceDE w:val="0"/>
        <w:autoSpaceDN w:val="0"/>
        <w:adjustRightInd w:val="0"/>
        <w:spacing w:line="276" w:lineRule="auto"/>
        <w:ind w:left="709" w:hanging="283"/>
        <w:jc w:val="both"/>
        <w:rPr>
          <w:rFonts w:ascii="Verdana" w:hAnsi="Verdana" w:cs="Verdana"/>
          <w:color w:val="000000"/>
          <w:sz w:val="22"/>
          <w:szCs w:val="22"/>
        </w:rPr>
      </w:pPr>
      <w:r w:rsidRPr="005C755E">
        <w:rPr>
          <w:rFonts w:ascii="Verdana" w:hAnsi="Verdana" w:cs="Verdana"/>
          <w:color w:val="000000"/>
          <w:sz w:val="22"/>
          <w:szCs w:val="22"/>
        </w:rPr>
        <w:t>Przepisy prawa powszechnie obowiązującego. Inne dokumenty i ustalenia techniczne prowadzone w trakcie trwania inwestycji.</w:t>
      </w:r>
    </w:p>
    <w:p w:rsidR="00731647" w:rsidRPr="005C755E" w:rsidRDefault="00731647" w:rsidP="006411D8">
      <w:pPr>
        <w:widowControl w:val="0"/>
        <w:tabs>
          <w:tab w:val="left" w:pos="426"/>
        </w:tabs>
        <w:autoSpaceDE w:val="0"/>
        <w:autoSpaceDN w:val="0"/>
        <w:adjustRightInd w:val="0"/>
        <w:spacing w:line="276" w:lineRule="auto"/>
        <w:ind w:left="426"/>
        <w:jc w:val="both"/>
        <w:rPr>
          <w:color w:val="000000"/>
        </w:rPr>
      </w:pPr>
      <w:r w:rsidRPr="005C755E">
        <w:rPr>
          <w:color w:val="000000"/>
        </w:rPr>
        <w:br w:type="page"/>
      </w:r>
    </w:p>
    <w:p w:rsidR="00731647" w:rsidRPr="005C755E" w:rsidRDefault="00731647" w:rsidP="006411D8">
      <w:pPr>
        <w:widowControl w:val="0"/>
        <w:shd w:val="clear" w:color="auto" w:fill="B3B3B3"/>
        <w:autoSpaceDE w:val="0"/>
        <w:autoSpaceDN w:val="0"/>
        <w:adjustRightInd w:val="0"/>
        <w:spacing w:line="276" w:lineRule="auto"/>
        <w:rPr>
          <w:rFonts w:ascii="Verdana" w:hAnsi="Verdana" w:cs="Verdana"/>
          <w:b/>
          <w:bCs/>
          <w:color w:val="000000"/>
          <w:sz w:val="28"/>
          <w:szCs w:val="28"/>
        </w:rPr>
      </w:pPr>
      <w:r w:rsidRPr="005C755E">
        <w:rPr>
          <w:rFonts w:ascii="Verdana" w:hAnsi="Verdana" w:cs="Verdana"/>
          <w:b/>
          <w:bCs/>
          <w:color w:val="000000"/>
          <w:sz w:val="28"/>
          <w:szCs w:val="28"/>
        </w:rPr>
        <w:lastRenderedPageBreak/>
        <w:t>B</w:t>
      </w:r>
      <w:r w:rsidRPr="005C755E">
        <w:rPr>
          <w:rFonts w:ascii="Verdana" w:hAnsi="Verdana" w:cs="Verdana"/>
          <w:b/>
          <w:bCs/>
          <w:color w:val="000000"/>
          <w:sz w:val="28"/>
          <w:szCs w:val="28"/>
        </w:rPr>
        <w:tab/>
        <w:t>CZĘŚĆ  INFORMACYJNA</w:t>
      </w:r>
    </w:p>
    <w:p w:rsidR="00731647" w:rsidRPr="005C755E" w:rsidRDefault="00731647" w:rsidP="006411D8">
      <w:pPr>
        <w:widowControl w:val="0"/>
        <w:autoSpaceDE w:val="0"/>
        <w:autoSpaceDN w:val="0"/>
        <w:adjustRightInd w:val="0"/>
        <w:spacing w:line="276" w:lineRule="auto"/>
        <w:rPr>
          <w:rFonts w:ascii="Verdana" w:hAnsi="Verdana" w:cs="Verdana"/>
          <w:b/>
          <w:bCs/>
          <w:color w:val="000000"/>
          <w:sz w:val="22"/>
          <w:szCs w:val="22"/>
        </w:rPr>
      </w:pPr>
    </w:p>
    <w:p w:rsidR="00731647" w:rsidRDefault="00731647" w:rsidP="006411D8">
      <w:pPr>
        <w:widowControl w:val="0"/>
        <w:autoSpaceDE w:val="0"/>
        <w:autoSpaceDN w:val="0"/>
        <w:adjustRightInd w:val="0"/>
        <w:spacing w:line="276" w:lineRule="auto"/>
        <w:rPr>
          <w:rFonts w:ascii="Verdana" w:hAnsi="Verdana" w:cs="Verdana"/>
          <w:b/>
          <w:bCs/>
          <w:color w:val="000000"/>
          <w:sz w:val="22"/>
          <w:szCs w:val="22"/>
        </w:rPr>
      </w:pPr>
      <w:r w:rsidRPr="005C755E">
        <w:rPr>
          <w:rFonts w:ascii="Verdana" w:hAnsi="Verdana" w:cs="Verdana"/>
          <w:b/>
          <w:bCs/>
          <w:color w:val="000000"/>
          <w:sz w:val="22"/>
          <w:szCs w:val="22"/>
        </w:rPr>
        <w:t>I. In</w:t>
      </w:r>
      <w:r w:rsidR="00CD0E64">
        <w:rPr>
          <w:rFonts w:ascii="Verdana" w:hAnsi="Verdana" w:cs="Verdana"/>
          <w:b/>
          <w:bCs/>
          <w:color w:val="000000"/>
          <w:sz w:val="22"/>
          <w:szCs w:val="22"/>
        </w:rPr>
        <w:t>f</w:t>
      </w:r>
      <w:r w:rsidRPr="005C755E">
        <w:rPr>
          <w:rFonts w:ascii="Verdana" w:hAnsi="Verdana" w:cs="Verdana"/>
          <w:b/>
          <w:bCs/>
          <w:color w:val="000000"/>
          <w:sz w:val="22"/>
          <w:szCs w:val="22"/>
        </w:rPr>
        <w:t>ormacje ogólne</w:t>
      </w:r>
    </w:p>
    <w:p w:rsidR="00B80E3F" w:rsidRPr="005C755E" w:rsidRDefault="00B80E3F" w:rsidP="006411D8">
      <w:pPr>
        <w:widowControl w:val="0"/>
        <w:autoSpaceDE w:val="0"/>
        <w:autoSpaceDN w:val="0"/>
        <w:adjustRightInd w:val="0"/>
        <w:spacing w:line="276" w:lineRule="auto"/>
        <w:rPr>
          <w:rFonts w:ascii="Verdana" w:hAnsi="Verdana" w:cs="Verdana"/>
          <w:b/>
          <w:bCs/>
          <w:color w:val="000000"/>
          <w:sz w:val="22"/>
          <w:szCs w:val="22"/>
        </w:rPr>
      </w:pPr>
    </w:p>
    <w:p w:rsidR="00731647" w:rsidRPr="005C755E" w:rsidRDefault="00731647" w:rsidP="006411D8">
      <w:pPr>
        <w:widowControl w:val="0"/>
        <w:autoSpaceDE w:val="0"/>
        <w:autoSpaceDN w:val="0"/>
        <w:adjustRightInd w:val="0"/>
        <w:spacing w:line="276" w:lineRule="auto"/>
        <w:rPr>
          <w:rFonts w:ascii="Verdana" w:hAnsi="Verdana" w:cs="Verdana"/>
          <w:color w:val="000000"/>
          <w:sz w:val="22"/>
          <w:szCs w:val="22"/>
        </w:rPr>
      </w:pPr>
      <w:r w:rsidRPr="005C755E">
        <w:rPr>
          <w:rFonts w:ascii="Verdana" w:hAnsi="Verdana" w:cs="Verdana"/>
          <w:color w:val="000000"/>
          <w:sz w:val="22"/>
          <w:szCs w:val="22"/>
        </w:rPr>
        <w:tab/>
        <w:t>Zamawiający oświadcza, że obiekt jest w użytkowaniu zamawiającego. Obiekt nie posiada pełnej dokumentacji techniczno</w:t>
      </w:r>
      <w:r w:rsidR="00CD0E64">
        <w:rPr>
          <w:rFonts w:ascii="Verdana" w:hAnsi="Verdana" w:cs="Verdana"/>
          <w:color w:val="000000"/>
          <w:sz w:val="22"/>
          <w:szCs w:val="22"/>
        </w:rPr>
        <w:t>-</w:t>
      </w:r>
      <w:r w:rsidRPr="005C755E">
        <w:rPr>
          <w:rFonts w:ascii="Verdana" w:hAnsi="Verdana" w:cs="Verdana"/>
          <w:color w:val="000000"/>
          <w:sz w:val="22"/>
          <w:szCs w:val="22"/>
        </w:rPr>
        <w:t xml:space="preserve"> budowlanej.</w:t>
      </w:r>
    </w:p>
    <w:p w:rsidR="00731647" w:rsidRPr="005C755E" w:rsidRDefault="00731647" w:rsidP="006411D8">
      <w:pPr>
        <w:widowControl w:val="0"/>
        <w:tabs>
          <w:tab w:val="left" w:pos="426"/>
        </w:tabs>
        <w:autoSpaceDE w:val="0"/>
        <w:autoSpaceDN w:val="0"/>
        <w:adjustRightInd w:val="0"/>
        <w:spacing w:line="276" w:lineRule="auto"/>
        <w:ind w:left="1418"/>
        <w:rPr>
          <w:rFonts w:ascii="Verdana" w:hAnsi="Verdana" w:cs="Verdana"/>
          <w:color w:val="000000"/>
          <w:sz w:val="22"/>
          <w:szCs w:val="22"/>
        </w:rPr>
      </w:pPr>
    </w:p>
    <w:p w:rsidR="00401D24" w:rsidRDefault="00731647" w:rsidP="006411D8">
      <w:pPr>
        <w:widowControl w:val="0"/>
        <w:autoSpaceDE w:val="0"/>
        <w:autoSpaceDN w:val="0"/>
        <w:adjustRightInd w:val="0"/>
        <w:spacing w:line="276" w:lineRule="auto"/>
        <w:jc w:val="both"/>
        <w:rPr>
          <w:rFonts w:ascii="Verdana" w:hAnsi="Verdana" w:cs="Verdana"/>
          <w:color w:val="000000"/>
          <w:sz w:val="22"/>
          <w:szCs w:val="22"/>
        </w:rPr>
      </w:pPr>
      <w:r w:rsidRPr="005C755E">
        <w:rPr>
          <w:rFonts w:ascii="Verdana" w:hAnsi="Verdana" w:cs="Verdana"/>
          <w:color w:val="000000"/>
          <w:sz w:val="22"/>
          <w:szCs w:val="22"/>
        </w:rPr>
        <w:t>Dokumentację projektowo – kosztorysową należy wykonać w oparciu o:</w:t>
      </w:r>
    </w:p>
    <w:p w:rsidR="00046A9C" w:rsidRPr="00B80E3F" w:rsidRDefault="00B80E3F" w:rsidP="006411D8">
      <w:pPr>
        <w:numPr>
          <w:ilvl w:val="0"/>
          <w:numId w:val="46"/>
        </w:numPr>
        <w:spacing w:line="276" w:lineRule="auto"/>
        <w:ind w:left="567"/>
        <w:jc w:val="both"/>
        <w:rPr>
          <w:rFonts w:ascii="Verdana" w:hAnsi="Verdana" w:cs="Arial"/>
          <w:sz w:val="22"/>
          <w:szCs w:val="22"/>
        </w:rPr>
      </w:pPr>
      <w:r w:rsidRPr="00B80E3F">
        <w:rPr>
          <w:rFonts w:ascii="Verdana" w:hAnsi="Verdana" w:cs="Arial"/>
          <w:sz w:val="22"/>
          <w:szCs w:val="22"/>
        </w:rPr>
        <w:t>inwentaryzację</w:t>
      </w:r>
      <w:r w:rsidR="00401D24" w:rsidRPr="00B80E3F">
        <w:rPr>
          <w:rFonts w:ascii="Verdana" w:hAnsi="Verdana" w:cs="Arial"/>
          <w:sz w:val="22"/>
          <w:szCs w:val="22"/>
        </w:rPr>
        <w:t xml:space="preserve"> obiektu</w:t>
      </w:r>
    </w:p>
    <w:p w:rsidR="00046A9C" w:rsidRPr="00B80E3F" w:rsidRDefault="00046A9C" w:rsidP="006411D8">
      <w:pPr>
        <w:numPr>
          <w:ilvl w:val="0"/>
          <w:numId w:val="46"/>
        </w:numPr>
        <w:spacing w:line="276" w:lineRule="auto"/>
        <w:ind w:left="567"/>
        <w:jc w:val="both"/>
        <w:rPr>
          <w:rFonts w:ascii="Verdana" w:hAnsi="Verdana" w:cs="Arial"/>
          <w:sz w:val="22"/>
          <w:szCs w:val="22"/>
        </w:rPr>
      </w:pPr>
      <w:r w:rsidRPr="00B80E3F">
        <w:rPr>
          <w:rFonts w:ascii="Verdana" w:hAnsi="Verdana" w:cs="Arial"/>
          <w:sz w:val="22"/>
          <w:szCs w:val="22"/>
        </w:rPr>
        <w:t>Uchwała Nr 25/Iv/15 Rady Gminy Poczesna z dnia 29 stycznia 2015 r. w sprawie miejscowego planu zagospodarowania przestrzennego – strefa X obejmująca sołectwa: Kolonia Poczesna, Zawodzie oraz fragment sołectwa Poczesna</w:t>
      </w:r>
    </w:p>
    <w:p w:rsidR="00401D24" w:rsidRPr="00B80E3F" w:rsidRDefault="00401D24" w:rsidP="006411D8">
      <w:pPr>
        <w:numPr>
          <w:ilvl w:val="0"/>
          <w:numId w:val="46"/>
        </w:numPr>
        <w:spacing w:line="276" w:lineRule="auto"/>
        <w:ind w:left="567"/>
        <w:jc w:val="both"/>
        <w:rPr>
          <w:rFonts w:ascii="Verdana" w:hAnsi="Verdana" w:cs="Arial"/>
          <w:sz w:val="22"/>
          <w:szCs w:val="22"/>
        </w:rPr>
      </w:pPr>
      <w:r w:rsidRPr="00B80E3F">
        <w:rPr>
          <w:rFonts w:ascii="Verdana" w:hAnsi="Verdana" w:cs="Arial"/>
          <w:sz w:val="22"/>
          <w:szCs w:val="22"/>
        </w:rPr>
        <w:t xml:space="preserve">rozporządzenie Ministra Edukacji Narodowej z dnia 10.01.2008r. w </w:t>
      </w:r>
      <w:proofErr w:type="spellStart"/>
      <w:r w:rsidRPr="00B80E3F">
        <w:rPr>
          <w:rFonts w:ascii="Verdana" w:hAnsi="Verdana" w:cs="Arial"/>
          <w:sz w:val="22"/>
          <w:szCs w:val="22"/>
        </w:rPr>
        <w:t>spr</w:t>
      </w:r>
      <w:proofErr w:type="spellEnd"/>
      <w:r w:rsidRPr="00B80E3F">
        <w:rPr>
          <w:rFonts w:ascii="Verdana" w:hAnsi="Verdana" w:cs="Arial"/>
          <w:sz w:val="22"/>
          <w:szCs w:val="22"/>
        </w:rPr>
        <w:t>. rodzajów innych form wychowania przedszkolnego, warunków tworzenia i organizowania tych form oraz sposobu ich działania (Dz. U. Nr 7 poz.38 ze zmianą w Dz. U. Nr 104/08 poz. 667),</w:t>
      </w:r>
    </w:p>
    <w:p w:rsidR="00401D24" w:rsidRPr="00B80E3F" w:rsidRDefault="00401D24" w:rsidP="006411D8">
      <w:pPr>
        <w:numPr>
          <w:ilvl w:val="0"/>
          <w:numId w:val="46"/>
        </w:numPr>
        <w:spacing w:line="276" w:lineRule="auto"/>
        <w:ind w:left="567"/>
        <w:jc w:val="both"/>
        <w:rPr>
          <w:rFonts w:ascii="Verdana" w:hAnsi="Verdana" w:cs="Arial"/>
          <w:sz w:val="22"/>
          <w:szCs w:val="22"/>
        </w:rPr>
      </w:pPr>
      <w:r w:rsidRPr="00B80E3F">
        <w:rPr>
          <w:rFonts w:ascii="Verdana" w:hAnsi="Verdana" w:cs="Arial"/>
          <w:sz w:val="22"/>
          <w:szCs w:val="22"/>
        </w:rPr>
        <w:t>ustawa z dnia 7.09.1991r o systemie oświaty (Dz. U. Nr256/91 poz. 2572 ze zm.),</w:t>
      </w:r>
    </w:p>
    <w:p w:rsidR="00401D24" w:rsidRPr="00B80E3F" w:rsidRDefault="00401D24" w:rsidP="006411D8">
      <w:pPr>
        <w:numPr>
          <w:ilvl w:val="0"/>
          <w:numId w:val="46"/>
        </w:numPr>
        <w:spacing w:line="276" w:lineRule="auto"/>
        <w:ind w:left="567"/>
        <w:jc w:val="both"/>
        <w:rPr>
          <w:rFonts w:ascii="Verdana" w:hAnsi="Verdana" w:cs="Arial"/>
          <w:sz w:val="22"/>
          <w:szCs w:val="22"/>
        </w:rPr>
      </w:pPr>
      <w:r w:rsidRPr="00B80E3F">
        <w:rPr>
          <w:rFonts w:ascii="Verdana" w:hAnsi="Verdana" w:cs="Arial"/>
          <w:sz w:val="22"/>
          <w:szCs w:val="22"/>
        </w:rPr>
        <w:t xml:space="preserve">rozporządzenie </w:t>
      </w:r>
      <w:proofErr w:type="spellStart"/>
      <w:r w:rsidRPr="00B80E3F">
        <w:rPr>
          <w:rFonts w:ascii="Verdana" w:hAnsi="Verdana" w:cs="Arial"/>
          <w:sz w:val="22"/>
          <w:szCs w:val="22"/>
        </w:rPr>
        <w:t>MENiS</w:t>
      </w:r>
      <w:proofErr w:type="spellEnd"/>
      <w:r w:rsidRPr="00B80E3F">
        <w:rPr>
          <w:rFonts w:ascii="Verdana" w:hAnsi="Verdana" w:cs="Arial"/>
          <w:sz w:val="22"/>
          <w:szCs w:val="22"/>
        </w:rPr>
        <w:t xml:space="preserve"> z dnia 31.12.2002r. w </w:t>
      </w:r>
      <w:proofErr w:type="spellStart"/>
      <w:r w:rsidRPr="00B80E3F">
        <w:rPr>
          <w:rFonts w:ascii="Verdana" w:hAnsi="Verdana" w:cs="Arial"/>
          <w:sz w:val="22"/>
          <w:szCs w:val="22"/>
        </w:rPr>
        <w:t>spr</w:t>
      </w:r>
      <w:proofErr w:type="spellEnd"/>
      <w:r w:rsidRPr="00B80E3F">
        <w:rPr>
          <w:rFonts w:ascii="Verdana" w:hAnsi="Verdana" w:cs="Arial"/>
          <w:sz w:val="22"/>
          <w:szCs w:val="22"/>
        </w:rPr>
        <w:t xml:space="preserve">. bhp w publicznych         </w:t>
      </w:r>
      <w:r w:rsidR="00046A9C" w:rsidRPr="00B80E3F">
        <w:rPr>
          <w:rFonts w:ascii="Verdana" w:hAnsi="Verdana" w:cs="Arial"/>
          <w:sz w:val="22"/>
          <w:szCs w:val="22"/>
        </w:rPr>
        <w:t xml:space="preserve">               </w:t>
      </w:r>
      <w:r w:rsidRPr="00B80E3F">
        <w:rPr>
          <w:rFonts w:ascii="Verdana" w:hAnsi="Verdana" w:cs="Arial"/>
          <w:sz w:val="22"/>
          <w:szCs w:val="22"/>
        </w:rPr>
        <w:t>i niepublicznych szkołach i placówkach (Dz. U. Nr 6/03 poz. 69,</w:t>
      </w:r>
    </w:p>
    <w:p w:rsidR="00401D24" w:rsidRPr="00B80E3F" w:rsidRDefault="00401D24" w:rsidP="006411D8">
      <w:pPr>
        <w:numPr>
          <w:ilvl w:val="0"/>
          <w:numId w:val="46"/>
        </w:numPr>
        <w:spacing w:line="276" w:lineRule="auto"/>
        <w:ind w:left="567"/>
        <w:jc w:val="both"/>
        <w:rPr>
          <w:rFonts w:ascii="Verdana" w:hAnsi="Verdana" w:cs="Arial"/>
          <w:sz w:val="22"/>
          <w:szCs w:val="22"/>
        </w:rPr>
      </w:pPr>
      <w:r w:rsidRPr="00B80E3F">
        <w:rPr>
          <w:rFonts w:ascii="Verdana" w:hAnsi="Verdana" w:cs="Arial"/>
          <w:sz w:val="22"/>
          <w:szCs w:val="22"/>
        </w:rPr>
        <w:t xml:space="preserve">Zarządzenie Ministra Oświaty i Wychowania z dnia 25.10.1979r.             </w:t>
      </w:r>
      <w:r w:rsidR="00046A9C" w:rsidRPr="00B80E3F">
        <w:rPr>
          <w:rFonts w:ascii="Verdana" w:hAnsi="Verdana" w:cs="Arial"/>
          <w:sz w:val="22"/>
          <w:szCs w:val="22"/>
        </w:rPr>
        <w:t xml:space="preserve">               </w:t>
      </w:r>
      <w:r w:rsidRPr="00B80E3F">
        <w:rPr>
          <w:rFonts w:ascii="Verdana" w:hAnsi="Verdana" w:cs="Arial"/>
          <w:sz w:val="22"/>
          <w:szCs w:val="22"/>
        </w:rPr>
        <w:t>w sprawie wprowadzenia wytycznych programowo-funkcjonalnych projektowania obiektów oświaty i wychowania,</w:t>
      </w:r>
    </w:p>
    <w:p w:rsidR="00046A9C" w:rsidRPr="00B80E3F" w:rsidRDefault="00401D24" w:rsidP="006411D8">
      <w:pPr>
        <w:numPr>
          <w:ilvl w:val="0"/>
          <w:numId w:val="46"/>
        </w:numPr>
        <w:spacing w:after="120" w:line="276" w:lineRule="auto"/>
        <w:ind w:left="567"/>
        <w:jc w:val="both"/>
        <w:rPr>
          <w:rFonts w:ascii="Verdana" w:hAnsi="Verdana" w:cs="Arial"/>
          <w:sz w:val="22"/>
          <w:szCs w:val="22"/>
        </w:rPr>
      </w:pPr>
      <w:r w:rsidRPr="00B80E3F">
        <w:rPr>
          <w:rFonts w:ascii="Verdana" w:hAnsi="Verdana" w:cs="Arial"/>
          <w:sz w:val="22"/>
          <w:szCs w:val="22"/>
        </w:rPr>
        <w:t xml:space="preserve">rozporządzenie Ministra Infrastruktury z dnia 12.04.2002r w </w:t>
      </w:r>
      <w:proofErr w:type="spellStart"/>
      <w:r w:rsidRPr="00B80E3F">
        <w:rPr>
          <w:rFonts w:ascii="Verdana" w:hAnsi="Verdana" w:cs="Arial"/>
          <w:sz w:val="22"/>
          <w:szCs w:val="22"/>
        </w:rPr>
        <w:t>spr</w:t>
      </w:r>
      <w:proofErr w:type="spellEnd"/>
      <w:r w:rsidRPr="00B80E3F">
        <w:rPr>
          <w:rFonts w:ascii="Verdana" w:hAnsi="Verdana" w:cs="Arial"/>
          <w:sz w:val="22"/>
          <w:szCs w:val="22"/>
        </w:rPr>
        <w:t>. warunków technicznych, jakim powinny odpowiadać budynki i ich usytuowani</w:t>
      </w:r>
      <w:r w:rsidR="00046A9C" w:rsidRPr="00B80E3F">
        <w:rPr>
          <w:rFonts w:ascii="Verdana" w:hAnsi="Verdana" w:cs="Arial"/>
          <w:sz w:val="22"/>
          <w:szCs w:val="22"/>
        </w:rPr>
        <w:t xml:space="preserve"> </w:t>
      </w:r>
      <w:r w:rsidRPr="00B80E3F">
        <w:rPr>
          <w:rFonts w:ascii="Verdana" w:hAnsi="Verdana" w:cs="Arial"/>
          <w:sz w:val="22"/>
          <w:szCs w:val="22"/>
        </w:rPr>
        <w:t>(Dz. U. Nr 75/02 poz. 690 ze zmianami),</w:t>
      </w:r>
    </w:p>
    <w:p w:rsidR="00401D24" w:rsidRPr="00B80E3F" w:rsidRDefault="00401D24" w:rsidP="006411D8">
      <w:pPr>
        <w:numPr>
          <w:ilvl w:val="0"/>
          <w:numId w:val="46"/>
        </w:numPr>
        <w:spacing w:after="120" w:line="276" w:lineRule="auto"/>
        <w:ind w:left="567"/>
        <w:jc w:val="both"/>
        <w:rPr>
          <w:rFonts w:ascii="Verdana" w:hAnsi="Verdana" w:cs="Arial"/>
          <w:sz w:val="22"/>
          <w:szCs w:val="22"/>
        </w:rPr>
      </w:pPr>
      <w:r w:rsidRPr="00B80E3F">
        <w:rPr>
          <w:rFonts w:ascii="Verdana" w:hAnsi="Verdana" w:cs="Arial"/>
          <w:sz w:val="22"/>
          <w:szCs w:val="22"/>
        </w:rPr>
        <w:t>rozporządzenie Ministra Pracy i Polityki Socjalnej z dnia 26 września 1997r. w sprawie ogólnych przepisów bez</w:t>
      </w:r>
      <w:r w:rsidR="00046A9C" w:rsidRPr="00B80E3F">
        <w:rPr>
          <w:rFonts w:ascii="Verdana" w:hAnsi="Verdana" w:cs="Arial"/>
          <w:sz w:val="22"/>
          <w:szCs w:val="22"/>
        </w:rPr>
        <w:t>pieczeństwa i higieny pracy</w:t>
      </w:r>
      <w:r w:rsidRPr="00B80E3F">
        <w:rPr>
          <w:rFonts w:ascii="Verdana" w:hAnsi="Verdana" w:cs="Arial"/>
          <w:sz w:val="22"/>
          <w:szCs w:val="22"/>
        </w:rPr>
        <w:t xml:space="preserve"> ( tekst jednolity     Dz. U. Nr 169/03 poz.1650 ze zmianami),</w:t>
      </w:r>
    </w:p>
    <w:p w:rsidR="00401D24" w:rsidRPr="00B80E3F" w:rsidRDefault="00401D24" w:rsidP="006411D8">
      <w:pPr>
        <w:numPr>
          <w:ilvl w:val="0"/>
          <w:numId w:val="46"/>
        </w:numPr>
        <w:spacing w:line="276" w:lineRule="auto"/>
        <w:ind w:left="567"/>
        <w:jc w:val="both"/>
        <w:rPr>
          <w:rFonts w:ascii="Verdana" w:hAnsi="Verdana" w:cs="Arial"/>
          <w:sz w:val="22"/>
          <w:szCs w:val="22"/>
        </w:rPr>
      </w:pPr>
      <w:r w:rsidRPr="00B80E3F">
        <w:rPr>
          <w:rFonts w:ascii="Verdana" w:hAnsi="Verdana" w:cs="Arial"/>
          <w:sz w:val="22"/>
          <w:szCs w:val="22"/>
        </w:rPr>
        <w:t>ustawa o systemie oświaty (tekst jednolity Dz. U. Nr 67/96 poz. 329),</w:t>
      </w:r>
    </w:p>
    <w:p w:rsidR="00401D24" w:rsidRPr="00B80E3F" w:rsidRDefault="00401D24" w:rsidP="006411D8">
      <w:pPr>
        <w:numPr>
          <w:ilvl w:val="0"/>
          <w:numId w:val="46"/>
        </w:numPr>
        <w:spacing w:line="276" w:lineRule="auto"/>
        <w:ind w:left="567"/>
        <w:jc w:val="both"/>
        <w:rPr>
          <w:rFonts w:ascii="Verdana" w:hAnsi="Verdana" w:cs="Arial"/>
          <w:sz w:val="22"/>
          <w:szCs w:val="22"/>
        </w:rPr>
      </w:pPr>
      <w:r w:rsidRPr="00B80E3F">
        <w:rPr>
          <w:rFonts w:ascii="Verdana" w:hAnsi="Verdana" w:cs="Arial"/>
          <w:sz w:val="22"/>
          <w:szCs w:val="22"/>
        </w:rPr>
        <w:t>rozporządzenie Ministra Zdrowia z dnia 16 kwietnia 2004r. w sprawie pobierania i przechowywania próbek żywności przez zakłady żywienia zbiorowego typu zamkniętego (Dz. U. Nr 84/04 poz. 795 ze zm.),</w:t>
      </w:r>
    </w:p>
    <w:p w:rsidR="00401D24" w:rsidRPr="00B80E3F" w:rsidRDefault="00401D24" w:rsidP="006411D8">
      <w:pPr>
        <w:numPr>
          <w:ilvl w:val="0"/>
          <w:numId w:val="46"/>
        </w:numPr>
        <w:spacing w:line="276" w:lineRule="auto"/>
        <w:ind w:left="567"/>
        <w:jc w:val="both"/>
        <w:rPr>
          <w:rFonts w:ascii="Verdana" w:hAnsi="Verdana" w:cs="Arial"/>
          <w:sz w:val="22"/>
          <w:szCs w:val="22"/>
        </w:rPr>
      </w:pPr>
      <w:r w:rsidRPr="00B80E3F">
        <w:rPr>
          <w:rFonts w:ascii="Verdana" w:hAnsi="Verdana" w:cs="Arial"/>
          <w:sz w:val="22"/>
          <w:szCs w:val="22"/>
        </w:rPr>
        <w:t>ustawa z dnia 25.08.2006r. o bezpieczeństwie w żywności (</w:t>
      </w:r>
      <w:proofErr w:type="spellStart"/>
      <w:r w:rsidRPr="00B80E3F">
        <w:rPr>
          <w:rFonts w:ascii="Verdana" w:hAnsi="Verdana" w:cs="Arial"/>
          <w:sz w:val="22"/>
          <w:szCs w:val="22"/>
        </w:rPr>
        <w:t>Dz.U.Nr</w:t>
      </w:r>
      <w:proofErr w:type="spellEnd"/>
      <w:r w:rsidRPr="00B80E3F">
        <w:rPr>
          <w:rFonts w:ascii="Verdana" w:hAnsi="Verdana" w:cs="Arial"/>
          <w:sz w:val="22"/>
          <w:szCs w:val="22"/>
        </w:rPr>
        <w:t xml:space="preserve"> 171/2006   poz. 1225),</w:t>
      </w:r>
    </w:p>
    <w:p w:rsidR="00731647" w:rsidRPr="00B80E3F" w:rsidRDefault="00731647" w:rsidP="006411D8">
      <w:pPr>
        <w:widowControl w:val="0"/>
        <w:numPr>
          <w:ilvl w:val="0"/>
          <w:numId w:val="2"/>
        </w:numPr>
        <w:autoSpaceDE w:val="0"/>
        <w:autoSpaceDN w:val="0"/>
        <w:adjustRightInd w:val="0"/>
        <w:spacing w:line="276" w:lineRule="auto"/>
        <w:ind w:left="567" w:hanging="360"/>
        <w:jc w:val="both"/>
        <w:rPr>
          <w:rFonts w:ascii="Verdana" w:hAnsi="Verdana" w:cs="Arial"/>
          <w:color w:val="000000"/>
          <w:sz w:val="22"/>
          <w:szCs w:val="22"/>
        </w:rPr>
      </w:pPr>
      <w:r w:rsidRPr="00B80E3F">
        <w:rPr>
          <w:rFonts w:ascii="Verdana" w:hAnsi="Verdana" w:cs="Arial"/>
          <w:color w:val="000000"/>
          <w:sz w:val="22"/>
          <w:szCs w:val="22"/>
        </w:rPr>
        <w:t xml:space="preserve">Ustawa z dnia 7 lipca 1994 r. Prawo budowlane (tekst jednolity Dz.U.06.156.1118 z </w:t>
      </w:r>
      <w:proofErr w:type="spellStart"/>
      <w:r w:rsidRPr="00B80E3F">
        <w:rPr>
          <w:rFonts w:ascii="Verdana" w:hAnsi="Verdana" w:cs="Arial"/>
          <w:color w:val="000000"/>
          <w:sz w:val="22"/>
          <w:szCs w:val="22"/>
        </w:rPr>
        <w:t>późn</w:t>
      </w:r>
      <w:proofErr w:type="spellEnd"/>
      <w:r w:rsidRPr="00B80E3F">
        <w:rPr>
          <w:rFonts w:ascii="Verdana" w:hAnsi="Verdana" w:cs="Arial"/>
          <w:color w:val="000000"/>
          <w:sz w:val="22"/>
          <w:szCs w:val="22"/>
        </w:rPr>
        <w:t>. zm.)</w:t>
      </w:r>
    </w:p>
    <w:p w:rsidR="00731647" w:rsidRPr="00B80E3F" w:rsidRDefault="00731647" w:rsidP="006411D8">
      <w:pPr>
        <w:widowControl w:val="0"/>
        <w:numPr>
          <w:ilvl w:val="0"/>
          <w:numId w:val="2"/>
        </w:numPr>
        <w:autoSpaceDE w:val="0"/>
        <w:autoSpaceDN w:val="0"/>
        <w:adjustRightInd w:val="0"/>
        <w:spacing w:line="276" w:lineRule="auto"/>
        <w:ind w:left="567" w:hanging="360"/>
        <w:jc w:val="both"/>
        <w:rPr>
          <w:rFonts w:ascii="Verdana" w:hAnsi="Verdana" w:cs="Arial"/>
          <w:color w:val="000000"/>
          <w:sz w:val="22"/>
          <w:szCs w:val="22"/>
        </w:rPr>
      </w:pPr>
      <w:r w:rsidRPr="00B80E3F">
        <w:rPr>
          <w:rFonts w:ascii="Verdana" w:hAnsi="Verdana" w:cs="Arial"/>
          <w:color w:val="000000"/>
          <w:sz w:val="22"/>
          <w:szCs w:val="22"/>
        </w:rPr>
        <w:t>Rozporządzenie Ministra Pracy i Polityki Socjalnej z dnia 26 w</w:t>
      </w:r>
      <w:r w:rsidR="00E91D78" w:rsidRPr="00B80E3F">
        <w:rPr>
          <w:rFonts w:ascii="Verdana" w:hAnsi="Verdana" w:cs="Arial"/>
          <w:color w:val="000000"/>
          <w:sz w:val="22"/>
          <w:szCs w:val="22"/>
        </w:rPr>
        <w:t>rześnia 1997r. w </w:t>
      </w:r>
      <w:r w:rsidRPr="00B80E3F">
        <w:rPr>
          <w:rFonts w:ascii="Verdana" w:hAnsi="Verdana" w:cs="Arial"/>
          <w:color w:val="000000"/>
          <w:sz w:val="22"/>
          <w:szCs w:val="22"/>
        </w:rPr>
        <w:t>sprawie ogólnych przepisów bezpieczeństwa i higieny pracy (tekst jednolity – Dz.U. nr 169 z 2003r. poz. 1650 z późniejszymi zmianami)</w:t>
      </w:r>
    </w:p>
    <w:p w:rsidR="00731647" w:rsidRPr="00B80E3F" w:rsidRDefault="00731647" w:rsidP="006411D8">
      <w:pPr>
        <w:widowControl w:val="0"/>
        <w:numPr>
          <w:ilvl w:val="0"/>
          <w:numId w:val="2"/>
        </w:numPr>
        <w:autoSpaceDE w:val="0"/>
        <w:autoSpaceDN w:val="0"/>
        <w:adjustRightInd w:val="0"/>
        <w:spacing w:line="276" w:lineRule="auto"/>
        <w:ind w:left="567" w:hanging="360"/>
        <w:jc w:val="both"/>
        <w:rPr>
          <w:rFonts w:ascii="Verdana" w:hAnsi="Verdana" w:cs="Verdana"/>
          <w:color w:val="000000"/>
          <w:sz w:val="22"/>
          <w:szCs w:val="22"/>
        </w:rPr>
      </w:pPr>
      <w:r w:rsidRPr="00B80E3F">
        <w:rPr>
          <w:rFonts w:ascii="Verdana" w:hAnsi="Verdana" w:cs="Verdana"/>
          <w:color w:val="000000"/>
          <w:sz w:val="22"/>
          <w:szCs w:val="22"/>
        </w:rPr>
        <w:t xml:space="preserve">Rozporządzenie Ministra Infrastruktury z dnia 3 lipca 2003r. w sprawie </w:t>
      </w:r>
      <w:r w:rsidRPr="00B80E3F">
        <w:rPr>
          <w:rFonts w:ascii="Verdana" w:hAnsi="Verdana" w:cs="Verdana"/>
          <w:color w:val="000000"/>
          <w:sz w:val="22"/>
          <w:szCs w:val="22"/>
        </w:rPr>
        <w:lastRenderedPageBreak/>
        <w:t xml:space="preserve">szczegółowego zakresu i formy projektu budowlanego (Dz.U. 2003.120.133 ze zm.) </w:t>
      </w:r>
    </w:p>
    <w:p w:rsidR="00E16FFA" w:rsidRPr="00B80E3F" w:rsidRDefault="00E16FFA"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Rozporządzenie Ministra Spraw Wewnętrznych i Administracji z dnia 24 lipca 2009 r. w sprawie przeciwpożarowego zaopatrzenia w wodę oraz dróg pożarowych (Dz. U.124 poz.1030 .)</w:t>
      </w:r>
    </w:p>
    <w:p w:rsidR="00E16FFA" w:rsidRPr="00B80E3F" w:rsidRDefault="00E16FFA"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Rozporządzenie Ministra Spraw Wewnęt</w:t>
      </w:r>
      <w:r w:rsidR="00E91D78" w:rsidRPr="00B80E3F">
        <w:rPr>
          <w:rFonts w:ascii="Verdana" w:hAnsi="Verdana" w:cs="Verdana"/>
          <w:color w:val="000000"/>
          <w:sz w:val="22"/>
          <w:szCs w:val="22"/>
        </w:rPr>
        <w:t>rznych i Administracji z dnia 7 </w:t>
      </w:r>
      <w:r w:rsidRPr="00B80E3F">
        <w:rPr>
          <w:rFonts w:ascii="Verdana" w:hAnsi="Verdana" w:cs="Verdana"/>
          <w:color w:val="000000"/>
          <w:sz w:val="22"/>
          <w:szCs w:val="22"/>
        </w:rPr>
        <w:t>czerwca 2010 r. w sprawie ochrony przeciwpożarowej budynków, innych obiektów budowlanych i terenów (Dz. U.109 poz.719.)</w:t>
      </w:r>
    </w:p>
    <w:p w:rsidR="00731647" w:rsidRPr="00B80E3F" w:rsidRDefault="00731647"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Rozporządzenie Ministra Spraw Wewnętr</w:t>
      </w:r>
      <w:r w:rsidR="00E91D78" w:rsidRPr="00B80E3F">
        <w:rPr>
          <w:rFonts w:ascii="Verdana" w:hAnsi="Verdana" w:cs="Verdana"/>
          <w:color w:val="000000"/>
          <w:sz w:val="22"/>
          <w:szCs w:val="22"/>
        </w:rPr>
        <w:t>znych i Administracji z dnia 21 </w:t>
      </w:r>
      <w:r w:rsidRPr="00B80E3F">
        <w:rPr>
          <w:rFonts w:ascii="Verdana" w:hAnsi="Verdana" w:cs="Verdana"/>
          <w:color w:val="000000"/>
          <w:sz w:val="22"/>
          <w:szCs w:val="22"/>
        </w:rPr>
        <w:t>kwietnia 2006 r. w sprawie ochrony przeciwpożarowej budynków, innych obiektów budowlanych i terenów (Dz. U. nr 80, poz.563);</w:t>
      </w:r>
    </w:p>
    <w:p w:rsidR="00731647" w:rsidRPr="00B80E3F" w:rsidRDefault="00731647"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Rozporządzenie Ministra Infrastruktury z dnia 6 lutego 2003 r. w sprawie bezpieczeństwa i higieny pracy podczas wykonywania robót budowlanych (Dz. U. Nr 47 z dnia 19 marca 2003 r., poz. 401);</w:t>
      </w:r>
    </w:p>
    <w:p w:rsidR="00731647" w:rsidRPr="00B80E3F" w:rsidRDefault="00731647"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Norma PN-B-03406 Obliczanie zapotrze</w:t>
      </w:r>
      <w:r w:rsidR="00E91D78" w:rsidRPr="00B80E3F">
        <w:rPr>
          <w:rFonts w:ascii="Verdana" w:hAnsi="Verdana" w:cs="Verdana"/>
          <w:color w:val="000000"/>
          <w:sz w:val="22"/>
          <w:szCs w:val="22"/>
        </w:rPr>
        <w:t>bowania na ciepło pomieszczeń o </w:t>
      </w:r>
      <w:r w:rsidRPr="00B80E3F">
        <w:rPr>
          <w:rFonts w:ascii="Verdana" w:hAnsi="Verdana" w:cs="Verdana"/>
          <w:color w:val="000000"/>
          <w:sz w:val="22"/>
          <w:szCs w:val="22"/>
        </w:rPr>
        <w:t>kubaturze do 600 m</w:t>
      </w:r>
      <w:r w:rsidRPr="00B80E3F">
        <w:rPr>
          <w:rFonts w:ascii="Verdana" w:hAnsi="Verdana" w:cs="Verdana"/>
          <w:color w:val="000000"/>
          <w:sz w:val="22"/>
          <w:szCs w:val="22"/>
          <w:vertAlign w:val="superscript"/>
        </w:rPr>
        <w:t>3</w:t>
      </w:r>
      <w:r w:rsidRPr="00B80E3F">
        <w:rPr>
          <w:rFonts w:ascii="Verdana" w:hAnsi="Verdana" w:cs="Verdana"/>
          <w:color w:val="000000"/>
          <w:sz w:val="22"/>
          <w:szCs w:val="22"/>
        </w:rPr>
        <w:t>.</w:t>
      </w:r>
    </w:p>
    <w:p w:rsidR="00731647" w:rsidRPr="00B80E3F" w:rsidRDefault="00731647"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 xml:space="preserve">Norma PN-EN ISO 6946 </w:t>
      </w:r>
      <w:r w:rsidR="000D4432" w:rsidRPr="00B80E3F">
        <w:rPr>
          <w:rFonts w:ascii="Verdana" w:hAnsi="Verdana" w:cs="Verdana"/>
          <w:color w:val="000000"/>
          <w:sz w:val="22"/>
          <w:szCs w:val="22"/>
        </w:rPr>
        <w:t xml:space="preserve">- </w:t>
      </w:r>
      <w:r w:rsidRPr="00B80E3F">
        <w:rPr>
          <w:rFonts w:ascii="Verdana" w:hAnsi="Verdana" w:cs="Verdana"/>
          <w:color w:val="000000"/>
          <w:sz w:val="22"/>
          <w:szCs w:val="22"/>
        </w:rPr>
        <w:t>Opór cieplny i współczynnik przenikania ciepła.</w:t>
      </w:r>
      <w:r w:rsidRPr="00B80E3F">
        <w:rPr>
          <w:rFonts w:ascii="Verdana" w:hAnsi="Verdana" w:cs="Verdana"/>
          <w:color w:val="000000"/>
          <w:sz w:val="22"/>
          <w:szCs w:val="22"/>
        </w:rPr>
        <w:tab/>
      </w:r>
    </w:p>
    <w:p w:rsidR="00731647" w:rsidRPr="00B80E3F" w:rsidRDefault="00731647"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Norma PN-94/B-03406</w:t>
      </w:r>
      <w:r w:rsidR="00E16FFA" w:rsidRPr="00B80E3F">
        <w:rPr>
          <w:rFonts w:ascii="Verdana" w:hAnsi="Verdana" w:cs="Verdana"/>
          <w:color w:val="000000"/>
          <w:sz w:val="22"/>
          <w:szCs w:val="22"/>
        </w:rPr>
        <w:t xml:space="preserve"> - </w:t>
      </w:r>
      <w:r w:rsidRPr="00B80E3F">
        <w:rPr>
          <w:rFonts w:ascii="Verdana" w:hAnsi="Verdana" w:cs="Verdana"/>
          <w:color w:val="000000"/>
          <w:sz w:val="22"/>
          <w:szCs w:val="22"/>
        </w:rPr>
        <w:t>Ob</w:t>
      </w:r>
      <w:r w:rsidR="00E16FFA" w:rsidRPr="00B80E3F">
        <w:rPr>
          <w:rFonts w:ascii="Verdana" w:hAnsi="Verdana" w:cs="Verdana"/>
          <w:color w:val="000000"/>
          <w:sz w:val="22"/>
          <w:szCs w:val="22"/>
        </w:rPr>
        <w:t>liczenia zapotrzebowania ciepła</w:t>
      </w:r>
    </w:p>
    <w:p w:rsidR="00731647" w:rsidRPr="00B80E3F" w:rsidRDefault="00731647"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Norma  PN – N- 01256-4 Techniczne środki przeciwpożarowe.</w:t>
      </w:r>
    </w:p>
    <w:p w:rsidR="00731647" w:rsidRPr="00B80E3F" w:rsidRDefault="00731647"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norma  PN-92-N-01256-01 Znaki bezpieczeństwa. Ochrona przeciwpożarowa.</w:t>
      </w:r>
    </w:p>
    <w:p w:rsidR="00731647" w:rsidRPr="00B80E3F" w:rsidRDefault="00731647"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Norma. PN-92/N-01256-2 Znaki bezpieczeństwa. Ewakuacja.</w:t>
      </w:r>
    </w:p>
    <w:p w:rsidR="00731647" w:rsidRPr="00B80E3F" w:rsidRDefault="00E16FFA"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 xml:space="preserve">Norma PN-EN60849 - </w:t>
      </w:r>
      <w:r w:rsidR="00731647" w:rsidRPr="00B80E3F">
        <w:rPr>
          <w:rFonts w:ascii="Verdana" w:hAnsi="Verdana" w:cs="Verdana"/>
          <w:color w:val="000000"/>
          <w:sz w:val="22"/>
          <w:szCs w:val="22"/>
        </w:rPr>
        <w:t>Dźwiękowe systemy ostrzegawcze</w:t>
      </w:r>
    </w:p>
    <w:p w:rsidR="000D4432" w:rsidRPr="00B80E3F" w:rsidRDefault="000D4432"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 xml:space="preserve">Norma </w:t>
      </w:r>
      <w:hyperlink r:id="rId11" w:history="1">
        <w:r w:rsidRPr="00B80E3F">
          <w:rPr>
            <w:rFonts w:ascii="Verdana" w:hAnsi="Verdana" w:cs="Verdana"/>
            <w:color w:val="000000"/>
            <w:sz w:val="22"/>
            <w:szCs w:val="22"/>
          </w:rPr>
          <w:t>PN-EN 12101-6:2007</w:t>
        </w:r>
      </w:hyperlink>
      <w:r w:rsidRPr="00B80E3F">
        <w:rPr>
          <w:rFonts w:ascii="Verdana" w:hAnsi="Verdana" w:cs="Verdana"/>
          <w:color w:val="000000"/>
          <w:sz w:val="22"/>
          <w:szCs w:val="22"/>
        </w:rPr>
        <w:t xml:space="preserve"> - </w:t>
      </w:r>
      <w:hyperlink r:id="rId12" w:history="1">
        <w:r w:rsidRPr="00B80E3F">
          <w:rPr>
            <w:rFonts w:ascii="Verdana" w:hAnsi="Verdana" w:cs="Verdana"/>
            <w:color w:val="000000"/>
            <w:sz w:val="22"/>
            <w:szCs w:val="22"/>
          </w:rPr>
          <w:t>Systemy kon</w:t>
        </w:r>
        <w:r w:rsidR="00E91D78" w:rsidRPr="00B80E3F">
          <w:rPr>
            <w:rFonts w:ascii="Verdana" w:hAnsi="Verdana" w:cs="Verdana"/>
            <w:color w:val="000000"/>
            <w:sz w:val="22"/>
            <w:szCs w:val="22"/>
          </w:rPr>
          <w:t>troli rozprzestrzeniania dymu i </w:t>
        </w:r>
        <w:r w:rsidRPr="00B80E3F">
          <w:rPr>
            <w:rFonts w:ascii="Verdana" w:hAnsi="Verdana" w:cs="Verdana"/>
            <w:color w:val="000000"/>
            <w:sz w:val="22"/>
            <w:szCs w:val="22"/>
          </w:rPr>
          <w:t>ciepła. Część 6: Wymagania techniczne dotyczące systemów różnicowania ciśnień. Zestawy urządze</w:t>
        </w:r>
      </w:hyperlink>
      <w:r w:rsidR="00E16FFA" w:rsidRPr="00B80E3F">
        <w:rPr>
          <w:rFonts w:ascii="Verdana" w:hAnsi="Verdana" w:cs="Verdana"/>
          <w:color w:val="000000"/>
          <w:sz w:val="22"/>
          <w:szCs w:val="22"/>
        </w:rPr>
        <w:t>ń</w:t>
      </w:r>
    </w:p>
    <w:p w:rsidR="00E16FFA" w:rsidRPr="00B80E3F" w:rsidRDefault="00E16FFA"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 xml:space="preserve">Norma PN-EN 1838 :2005 -  </w:t>
      </w:r>
      <w:hyperlink r:id="rId13" w:tgtFrame="_self" w:history="1">
        <w:r w:rsidRPr="00B80E3F">
          <w:rPr>
            <w:rFonts w:ascii="Verdana" w:hAnsi="Verdana" w:cs="Verdana"/>
            <w:color w:val="000000"/>
            <w:sz w:val="22"/>
            <w:szCs w:val="22"/>
          </w:rPr>
          <w:t>Zastosowanie oświetlenia - Oświetlenie awaryjne</w:t>
        </w:r>
      </w:hyperlink>
    </w:p>
    <w:p w:rsidR="00E16FFA" w:rsidRPr="005C755E" w:rsidRDefault="00E16FFA" w:rsidP="006411D8">
      <w:pPr>
        <w:widowControl w:val="0"/>
        <w:numPr>
          <w:ilvl w:val="0"/>
          <w:numId w:val="2"/>
        </w:numPr>
        <w:autoSpaceDE w:val="0"/>
        <w:autoSpaceDN w:val="0"/>
        <w:adjustRightInd w:val="0"/>
        <w:spacing w:line="276" w:lineRule="auto"/>
        <w:ind w:left="426" w:hanging="360"/>
        <w:jc w:val="both"/>
        <w:rPr>
          <w:rFonts w:ascii="Verdana" w:hAnsi="Verdana" w:cs="Verdana"/>
          <w:color w:val="000000"/>
          <w:sz w:val="22"/>
          <w:szCs w:val="22"/>
        </w:rPr>
      </w:pPr>
      <w:r w:rsidRPr="00B80E3F">
        <w:rPr>
          <w:rFonts w:ascii="Verdana" w:hAnsi="Verdana" w:cs="Verdana"/>
          <w:color w:val="000000"/>
          <w:sz w:val="22"/>
          <w:szCs w:val="22"/>
        </w:rPr>
        <w:t xml:space="preserve">Norma PN-EN 50172:2005 - </w:t>
      </w:r>
      <w:hyperlink r:id="rId14" w:tgtFrame="_self" w:history="1">
        <w:r w:rsidRPr="00B80E3F">
          <w:rPr>
            <w:rFonts w:ascii="Verdana" w:hAnsi="Verdana" w:cs="Verdana"/>
            <w:color w:val="000000"/>
            <w:sz w:val="22"/>
            <w:szCs w:val="22"/>
          </w:rPr>
          <w:t>Systemy awaryjnego oświetlenia ewakuacyjnego</w:t>
        </w:r>
      </w:hyperlink>
    </w:p>
    <w:p w:rsidR="00E16FFA" w:rsidRPr="005C755E" w:rsidRDefault="00E16FFA" w:rsidP="006411D8">
      <w:pPr>
        <w:widowControl w:val="0"/>
        <w:tabs>
          <w:tab w:val="left" w:pos="360"/>
          <w:tab w:val="left" w:pos="720"/>
        </w:tabs>
        <w:autoSpaceDE w:val="0"/>
        <w:autoSpaceDN w:val="0"/>
        <w:adjustRightInd w:val="0"/>
        <w:spacing w:line="276" w:lineRule="auto"/>
        <w:jc w:val="both"/>
        <w:rPr>
          <w:rFonts w:ascii="Verdana" w:hAnsi="Verdana" w:cs="Verdana"/>
          <w:color w:val="000000"/>
          <w:sz w:val="22"/>
          <w:szCs w:val="22"/>
        </w:rPr>
      </w:pPr>
    </w:p>
    <w:p w:rsidR="00731647" w:rsidRPr="005C755E" w:rsidRDefault="00731647" w:rsidP="006411D8">
      <w:pPr>
        <w:widowControl w:val="0"/>
        <w:shd w:val="clear" w:color="auto" w:fill="B3B3B3"/>
        <w:autoSpaceDE w:val="0"/>
        <w:autoSpaceDN w:val="0"/>
        <w:adjustRightInd w:val="0"/>
        <w:spacing w:line="276" w:lineRule="auto"/>
        <w:rPr>
          <w:rFonts w:ascii="Verdana" w:hAnsi="Verdana" w:cs="Verdana"/>
          <w:b/>
          <w:bCs/>
          <w:color w:val="000000"/>
          <w:sz w:val="28"/>
          <w:szCs w:val="28"/>
        </w:rPr>
      </w:pPr>
      <w:r w:rsidRPr="005C755E">
        <w:rPr>
          <w:rFonts w:ascii="Verdana" w:hAnsi="Verdana" w:cs="Verdana"/>
          <w:b/>
          <w:bCs/>
          <w:color w:val="000000"/>
          <w:sz w:val="28"/>
          <w:szCs w:val="28"/>
        </w:rPr>
        <w:t xml:space="preserve">C. </w:t>
      </w:r>
      <w:r w:rsidR="00A904C4">
        <w:rPr>
          <w:rFonts w:ascii="Verdana" w:hAnsi="Verdana" w:cs="Verdana"/>
          <w:b/>
          <w:bCs/>
          <w:color w:val="000000"/>
          <w:sz w:val="28"/>
          <w:szCs w:val="28"/>
        </w:rPr>
        <w:t xml:space="preserve">ZAŁACZNIKI </w:t>
      </w:r>
    </w:p>
    <w:p w:rsidR="00731647" w:rsidRPr="005C755E" w:rsidRDefault="00731647" w:rsidP="006411D8">
      <w:pPr>
        <w:widowControl w:val="0"/>
        <w:shd w:val="clear" w:color="auto" w:fill="FFFFFF"/>
        <w:autoSpaceDE w:val="0"/>
        <w:autoSpaceDN w:val="0"/>
        <w:adjustRightInd w:val="0"/>
        <w:spacing w:line="276" w:lineRule="auto"/>
        <w:rPr>
          <w:rFonts w:ascii="Verdana" w:hAnsi="Verdana" w:cs="Verdana"/>
          <w:b/>
          <w:bCs/>
          <w:color w:val="000000"/>
          <w:sz w:val="28"/>
          <w:szCs w:val="28"/>
        </w:rPr>
      </w:pPr>
    </w:p>
    <w:p w:rsidR="00731647" w:rsidRPr="005C755E" w:rsidRDefault="00731647" w:rsidP="006411D8">
      <w:pPr>
        <w:widowControl w:val="0"/>
        <w:tabs>
          <w:tab w:val="left" w:pos="426"/>
          <w:tab w:val="left" w:pos="1418"/>
        </w:tabs>
        <w:autoSpaceDE w:val="0"/>
        <w:autoSpaceDN w:val="0"/>
        <w:adjustRightInd w:val="0"/>
        <w:spacing w:line="276" w:lineRule="auto"/>
        <w:ind w:left="567"/>
        <w:rPr>
          <w:rFonts w:ascii="Verdana" w:hAnsi="Verdana" w:cs="Verdana"/>
          <w:b/>
          <w:bCs/>
          <w:color w:val="000000"/>
          <w:sz w:val="28"/>
          <w:szCs w:val="28"/>
        </w:rPr>
      </w:pPr>
    </w:p>
    <w:p w:rsidR="00A904C4" w:rsidRDefault="00731647" w:rsidP="006411D8">
      <w:pPr>
        <w:widowControl w:val="0"/>
        <w:numPr>
          <w:ilvl w:val="0"/>
          <w:numId w:val="34"/>
        </w:numPr>
        <w:tabs>
          <w:tab w:val="left" w:pos="340"/>
        </w:tabs>
        <w:autoSpaceDE w:val="0"/>
        <w:autoSpaceDN w:val="0"/>
        <w:adjustRightInd w:val="0"/>
        <w:spacing w:line="276" w:lineRule="auto"/>
        <w:ind w:left="340" w:hanging="340"/>
        <w:rPr>
          <w:rFonts w:ascii="Verdana" w:hAnsi="Verdana" w:cs="Verdana"/>
          <w:color w:val="000000"/>
          <w:sz w:val="22"/>
          <w:szCs w:val="22"/>
        </w:rPr>
      </w:pPr>
      <w:r w:rsidRPr="00A904C4">
        <w:rPr>
          <w:rFonts w:ascii="Verdana" w:hAnsi="Verdana" w:cs="Verdana"/>
          <w:color w:val="000000"/>
          <w:sz w:val="22"/>
          <w:szCs w:val="22"/>
        </w:rPr>
        <w:t xml:space="preserve">Plan sytuacyjny </w:t>
      </w:r>
    </w:p>
    <w:p w:rsidR="00A904C4" w:rsidRDefault="00A904C4" w:rsidP="006411D8">
      <w:pPr>
        <w:widowControl w:val="0"/>
        <w:numPr>
          <w:ilvl w:val="0"/>
          <w:numId w:val="34"/>
        </w:numPr>
        <w:tabs>
          <w:tab w:val="left" w:pos="340"/>
        </w:tabs>
        <w:autoSpaceDE w:val="0"/>
        <w:autoSpaceDN w:val="0"/>
        <w:adjustRightInd w:val="0"/>
        <w:spacing w:line="276" w:lineRule="auto"/>
        <w:ind w:left="340" w:hanging="340"/>
        <w:rPr>
          <w:rFonts w:ascii="Verdana" w:hAnsi="Verdana" w:cs="Verdana"/>
          <w:color w:val="000000"/>
          <w:sz w:val="22"/>
          <w:szCs w:val="22"/>
        </w:rPr>
      </w:pPr>
      <w:r>
        <w:rPr>
          <w:rFonts w:ascii="Verdana" w:hAnsi="Verdana" w:cs="Verdana"/>
          <w:color w:val="000000"/>
          <w:sz w:val="22"/>
          <w:szCs w:val="22"/>
        </w:rPr>
        <w:t>Kosztorys szacunkowy</w:t>
      </w:r>
      <w:bookmarkStart w:id="0" w:name="_GoBack"/>
      <w:bookmarkEnd w:id="0"/>
    </w:p>
    <w:p w:rsidR="00731647" w:rsidRPr="005C755E" w:rsidRDefault="00731647" w:rsidP="006411D8">
      <w:pPr>
        <w:widowControl w:val="0"/>
        <w:tabs>
          <w:tab w:val="left" w:pos="426"/>
          <w:tab w:val="left" w:pos="1080"/>
        </w:tabs>
        <w:autoSpaceDE w:val="0"/>
        <w:autoSpaceDN w:val="0"/>
        <w:adjustRightInd w:val="0"/>
        <w:spacing w:line="276" w:lineRule="auto"/>
        <w:ind w:left="567"/>
        <w:rPr>
          <w:rFonts w:ascii="Verdana" w:hAnsi="Verdana" w:cs="Verdana"/>
          <w:b/>
          <w:bCs/>
          <w:color w:val="000000"/>
          <w:sz w:val="20"/>
          <w:szCs w:val="20"/>
        </w:rPr>
      </w:pPr>
    </w:p>
    <w:p w:rsidR="00731647" w:rsidRPr="005C755E" w:rsidRDefault="00731647" w:rsidP="006411D8">
      <w:pPr>
        <w:widowControl w:val="0"/>
        <w:tabs>
          <w:tab w:val="left" w:pos="426"/>
          <w:tab w:val="left" w:pos="1418"/>
        </w:tabs>
        <w:autoSpaceDE w:val="0"/>
        <w:autoSpaceDN w:val="0"/>
        <w:adjustRightInd w:val="0"/>
        <w:spacing w:line="276" w:lineRule="auto"/>
        <w:ind w:left="567"/>
        <w:rPr>
          <w:rFonts w:ascii="Verdana" w:hAnsi="Verdana" w:cs="Verdana"/>
          <w:b/>
          <w:bCs/>
          <w:color w:val="000000"/>
          <w:sz w:val="20"/>
          <w:szCs w:val="20"/>
        </w:rPr>
      </w:pPr>
    </w:p>
    <w:p w:rsidR="00731647" w:rsidRPr="005C755E" w:rsidRDefault="00731647" w:rsidP="006411D8">
      <w:pPr>
        <w:widowControl w:val="0"/>
        <w:autoSpaceDE w:val="0"/>
        <w:autoSpaceDN w:val="0"/>
        <w:adjustRightInd w:val="0"/>
        <w:spacing w:line="276" w:lineRule="auto"/>
        <w:jc w:val="center"/>
        <w:rPr>
          <w:rFonts w:ascii="Verdana" w:hAnsi="Verdana" w:cs="Verdana"/>
          <w:color w:val="000000"/>
          <w:sz w:val="20"/>
          <w:szCs w:val="20"/>
        </w:rPr>
      </w:pPr>
    </w:p>
    <w:p w:rsidR="00A026ED" w:rsidRPr="005C755E" w:rsidRDefault="00A026ED" w:rsidP="006411D8">
      <w:pPr>
        <w:spacing w:line="276" w:lineRule="auto"/>
        <w:rPr>
          <w:rFonts w:ascii="Verdana" w:hAnsi="Verdana" w:cs="Verdana"/>
          <w:color w:val="000000"/>
          <w:sz w:val="20"/>
          <w:szCs w:val="20"/>
        </w:rPr>
      </w:pPr>
    </w:p>
    <w:sectPr w:rsidR="00A026ED" w:rsidRPr="005C755E" w:rsidSect="00A026ED">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17" w:rsidRDefault="00635617">
      <w:r>
        <w:separator/>
      </w:r>
    </w:p>
  </w:endnote>
  <w:endnote w:type="continuationSeparator" w:id="0">
    <w:p w:rsidR="00635617" w:rsidRDefault="0063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00"/>
    <w:family w:val="auto"/>
    <w:pitch w:val="default"/>
    <w:sig w:usb0="00000003" w:usb1="00000000" w:usb2="00000000" w:usb3="00000000" w:csb0="00000001" w:csb1="00000000"/>
  </w:font>
  <w:font w:name="Times-Bold">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47" w:rsidRDefault="00B95A47" w:rsidP="007316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95A47" w:rsidRDefault="00B95A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47" w:rsidRDefault="00B95A47">
    <w:pPr>
      <w:pStyle w:val="Stopka"/>
      <w:pBdr>
        <w:top w:val="thinThickSmallGap" w:sz="24" w:space="1" w:color="622423" w:themeColor="accent2" w:themeShade="7F"/>
      </w:pBdr>
      <w:rPr>
        <w:rFonts w:asciiTheme="majorHAnsi" w:hAnsiTheme="majorHAnsi"/>
      </w:rPr>
    </w:pPr>
    <w:r>
      <w:rPr>
        <w:rFonts w:asciiTheme="majorHAnsi" w:hAnsiTheme="majorHAnsi"/>
      </w:rPr>
      <w:t xml:space="preserve">GMINA POCZESNA - PRZEDSZKOLE  KOLONIA POCZESNA </w:t>
    </w:r>
    <w:r>
      <w:rPr>
        <w:rFonts w:asciiTheme="majorHAnsi" w:hAnsiTheme="majorHAnsi"/>
      </w:rPr>
      <w:ptab w:relativeTo="margin" w:alignment="right" w:leader="none"/>
    </w:r>
    <w:r>
      <w:rPr>
        <w:rFonts w:asciiTheme="majorHAnsi" w:hAnsiTheme="majorHAnsi"/>
      </w:rPr>
      <w:t xml:space="preserve">Strona </w:t>
    </w:r>
    <w:r w:rsidR="00635617">
      <w:rPr>
        <w:rFonts w:asciiTheme="majorHAnsi" w:hAnsiTheme="majorHAnsi"/>
        <w:noProof/>
      </w:rPr>
      <w:fldChar w:fldCharType="begin"/>
    </w:r>
    <w:r w:rsidR="00635617">
      <w:rPr>
        <w:rFonts w:asciiTheme="majorHAnsi" w:hAnsiTheme="majorHAnsi"/>
        <w:noProof/>
      </w:rPr>
      <w:instrText xml:space="preserve"> PAGE   \* MERGEFORMAT </w:instrText>
    </w:r>
    <w:r w:rsidR="00635617">
      <w:rPr>
        <w:rFonts w:asciiTheme="majorHAnsi" w:hAnsiTheme="majorHAnsi"/>
        <w:noProof/>
      </w:rPr>
      <w:fldChar w:fldCharType="separate"/>
    </w:r>
    <w:r w:rsidR="00CD0E64">
      <w:rPr>
        <w:rFonts w:asciiTheme="majorHAnsi" w:hAnsiTheme="majorHAnsi"/>
        <w:noProof/>
      </w:rPr>
      <w:t>45</w:t>
    </w:r>
    <w:r w:rsidR="00635617">
      <w:rPr>
        <w:rFonts w:asciiTheme="majorHAnsi" w:hAnsiTheme="majorHAnsi"/>
        <w:noProof/>
      </w:rPr>
      <w:fldChar w:fldCharType="end"/>
    </w:r>
  </w:p>
  <w:p w:rsidR="00B95A47" w:rsidRPr="00AE236C" w:rsidRDefault="00B95A47" w:rsidP="00800287">
    <w:pPr>
      <w:pStyle w:val="Stopka"/>
      <w:jc w:val="center"/>
      <w:rPr>
        <w:rFonts w:ascii="Verdana" w:hAnsi="Verdan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47" w:rsidRDefault="00B95A47">
    <w:pPr>
      <w:pStyle w:val="Stopka"/>
      <w:pBdr>
        <w:top w:val="thinThickSmallGap" w:sz="24" w:space="1" w:color="622423" w:themeColor="accent2" w:themeShade="7F"/>
      </w:pBdr>
      <w:rPr>
        <w:rFonts w:asciiTheme="majorHAnsi" w:hAnsiTheme="majorHAnsi"/>
      </w:rPr>
    </w:pPr>
    <w:r>
      <w:rPr>
        <w:rFonts w:asciiTheme="majorHAnsi" w:hAnsiTheme="majorHAnsi"/>
      </w:rPr>
      <w:t>GMINA POCZESNA - PRZEDSZKOLE  KOLONIA POCZESNA</w:t>
    </w:r>
    <w:r>
      <w:rPr>
        <w:rFonts w:asciiTheme="majorHAnsi" w:hAnsiTheme="majorHAnsi"/>
      </w:rPr>
      <w:ptab w:relativeTo="margin" w:alignment="right" w:leader="none"/>
    </w:r>
    <w:r>
      <w:rPr>
        <w:rFonts w:asciiTheme="majorHAnsi" w:hAnsiTheme="majorHAnsi"/>
      </w:rPr>
      <w:t xml:space="preserve">Strona </w:t>
    </w:r>
    <w:r w:rsidR="00635617">
      <w:rPr>
        <w:rFonts w:asciiTheme="majorHAnsi" w:hAnsiTheme="majorHAnsi"/>
        <w:noProof/>
      </w:rPr>
      <w:fldChar w:fldCharType="begin"/>
    </w:r>
    <w:r w:rsidR="00635617">
      <w:rPr>
        <w:rFonts w:asciiTheme="majorHAnsi" w:hAnsiTheme="majorHAnsi"/>
        <w:noProof/>
      </w:rPr>
      <w:instrText xml:space="preserve"> PAGE   \* MERGEFORMAT </w:instrText>
    </w:r>
    <w:r w:rsidR="00635617">
      <w:rPr>
        <w:rFonts w:asciiTheme="majorHAnsi" w:hAnsiTheme="majorHAnsi"/>
        <w:noProof/>
      </w:rPr>
      <w:fldChar w:fldCharType="separate"/>
    </w:r>
    <w:r w:rsidR="00D40FB5">
      <w:rPr>
        <w:rFonts w:asciiTheme="majorHAnsi" w:hAnsiTheme="majorHAnsi"/>
        <w:noProof/>
      </w:rPr>
      <w:t>0</w:t>
    </w:r>
    <w:r w:rsidR="00635617">
      <w:rPr>
        <w:rFonts w:asciiTheme="majorHAnsi" w:hAnsiTheme="majorHAnsi"/>
        <w:noProof/>
      </w:rPr>
      <w:fldChar w:fldCharType="end"/>
    </w:r>
  </w:p>
  <w:p w:rsidR="00B95A47" w:rsidRDefault="00B95A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17" w:rsidRDefault="00635617">
      <w:r>
        <w:separator/>
      </w:r>
    </w:p>
  </w:footnote>
  <w:footnote w:type="continuationSeparator" w:id="0">
    <w:p w:rsidR="00635617" w:rsidRDefault="00635617">
      <w:r>
        <w:continuationSeparator/>
      </w:r>
    </w:p>
  </w:footnote>
  <w:footnote w:id="1">
    <w:p w:rsidR="00B95A47" w:rsidRPr="005645A1" w:rsidRDefault="00B95A47" w:rsidP="005645A1">
      <w:pPr>
        <w:widowControl w:val="0"/>
        <w:autoSpaceDE w:val="0"/>
        <w:autoSpaceDN w:val="0"/>
        <w:adjustRightInd w:val="0"/>
        <w:ind w:left="284" w:hanging="284"/>
        <w:jc w:val="both"/>
        <w:rPr>
          <w:rFonts w:ascii="Verdana" w:hAnsi="Verdana" w:cs="Verdana"/>
          <w:i/>
          <w:iCs/>
          <w:color w:val="000000"/>
          <w:sz w:val="20"/>
          <w:szCs w:val="20"/>
        </w:rPr>
      </w:pPr>
      <w:r>
        <w:rPr>
          <w:rStyle w:val="Odwoanieprzypisudolnego"/>
        </w:rPr>
        <w:footnoteRef/>
      </w:r>
      <w:r>
        <w:t xml:space="preserve"> </w:t>
      </w:r>
      <w:r w:rsidRPr="005645A1">
        <w:rPr>
          <w:rFonts w:ascii="Verdana" w:hAnsi="Verdana"/>
          <w:i/>
          <w:sz w:val="20"/>
          <w:szCs w:val="20"/>
        </w:rPr>
        <w:t>Jeżeli przegroda jest częścią głównej konstrukcji nośnej, powinna spełniać także kryteria nośności ogniowej R 120.</w:t>
      </w:r>
    </w:p>
  </w:footnote>
  <w:footnote w:id="2">
    <w:p w:rsidR="00B95A47" w:rsidRPr="005645A1" w:rsidRDefault="00B95A47" w:rsidP="005645A1">
      <w:pPr>
        <w:widowControl w:val="0"/>
        <w:autoSpaceDE w:val="0"/>
        <w:autoSpaceDN w:val="0"/>
        <w:adjustRightInd w:val="0"/>
        <w:ind w:left="284" w:hanging="284"/>
        <w:jc w:val="both"/>
        <w:rPr>
          <w:rFonts w:ascii="Verdana" w:hAnsi="Verdana" w:cs="Verdana"/>
          <w:i/>
          <w:iCs/>
          <w:color w:val="000000"/>
          <w:sz w:val="22"/>
          <w:szCs w:val="22"/>
        </w:rPr>
      </w:pPr>
      <w:r>
        <w:rPr>
          <w:rStyle w:val="Odwoanieprzypisudolnego"/>
        </w:rPr>
        <w:footnoteRef/>
      </w:r>
      <w:r>
        <w:t xml:space="preserve"> </w:t>
      </w:r>
      <w:r w:rsidRPr="005645A1">
        <w:rPr>
          <w:rFonts w:ascii="Verdana" w:hAnsi="Verdana"/>
          <w:i/>
          <w:sz w:val="20"/>
          <w:szCs w:val="20"/>
        </w:rPr>
        <w:t>Klasa odporności ogniowej dotyczy pasa między kondygnacyjnego wraz z połączeniem ze stropem.</w:t>
      </w:r>
    </w:p>
  </w:footnote>
  <w:footnote w:id="3">
    <w:p w:rsidR="00B95A47" w:rsidRPr="005645A1" w:rsidRDefault="00B95A47" w:rsidP="005645A1">
      <w:pPr>
        <w:widowControl w:val="0"/>
        <w:autoSpaceDE w:val="0"/>
        <w:autoSpaceDN w:val="0"/>
        <w:adjustRightInd w:val="0"/>
        <w:ind w:left="284" w:hanging="284"/>
        <w:jc w:val="both"/>
        <w:rPr>
          <w:rFonts w:ascii="Verdana" w:hAnsi="Verdana" w:cs="Verdana"/>
          <w:i/>
          <w:iCs/>
          <w:color w:val="000000"/>
          <w:sz w:val="20"/>
          <w:szCs w:val="20"/>
        </w:rPr>
      </w:pPr>
      <w:r>
        <w:rPr>
          <w:rStyle w:val="Odwoanieprzypisudolnego"/>
        </w:rPr>
        <w:footnoteRef/>
      </w:r>
      <w:r>
        <w:t xml:space="preserve"> </w:t>
      </w:r>
      <w:r w:rsidRPr="005645A1">
        <w:rPr>
          <w:rFonts w:ascii="Verdana" w:hAnsi="Verdana" w:cs="Verdana"/>
          <w:i/>
          <w:iCs/>
          <w:color w:val="000000"/>
          <w:sz w:val="20"/>
          <w:szCs w:val="20"/>
        </w:rPr>
        <w:t>Wymagania nie dotyczą naświetli dachowych, świetlików, lukarn, i okien połaciowych, jeżeli otwory w połaci dachowej nie zajmują więcej niż 20 % jej powierzchni.</w:t>
      </w:r>
    </w:p>
    <w:p w:rsidR="00B95A47" w:rsidRDefault="00B95A4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CFC4582"/>
    <w:lvl w:ilvl="0">
      <w:numFmt w:val="bullet"/>
      <w:lvlText w:val="*"/>
      <w:lvlJc w:val="left"/>
    </w:lvl>
  </w:abstractNum>
  <w:abstractNum w:abstractNumId="1" w15:restartNumberingAfterBreak="0">
    <w:nsid w:val="07E20862"/>
    <w:multiLevelType w:val="hybridMultilevel"/>
    <w:tmpl w:val="852C805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CC07DD"/>
    <w:multiLevelType w:val="hybridMultilevel"/>
    <w:tmpl w:val="A10E045E"/>
    <w:lvl w:ilvl="0" w:tplc="ECFC4582">
      <w:numFmt w:val="bullet"/>
      <w:lvlText w:val=""/>
      <w:legacy w:legacy="1" w:legacySpace="0" w:legacyIndent="360"/>
      <w:lvlJc w:val="left"/>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D452665"/>
    <w:multiLevelType w:val="singleLevel"/>
    <w:tmpl w:val="48CE6924"/>
    <w:lvl w:ilvl="0">
      <w:start w:val="1"/>
      <w:numFmt w:val="decimal"/>
      <w:lvlText w:val="%1"/>
      <w:legacy w:legacy="1" w:legacySpace="0" w:legacyIndent="360"/>
      <w:lvlJc w:val="left"/>
      <w:rPr>
        <w:rFonts w:ascii="Verdana" w:hAnsi="Verdana" w:hint="default"/>
      </w:rPr>
    </w:lvl>
  </w:abstractNum>
  <w:abstractNum w:abstractNumId="4" w15:restartNumberingAfterBreak="0">
    <w:nsid w:val="1DD65975"/>
    <w:multiLevelType w:val="singleLevel"/>
    <w:tmpl w:val="48CE6924"/>
    <w:lvl w:ilvl="0">
      <w:start w:val="9"/>
      <w:numFmt w:val="decimal"/>
      <w:lvlText w:val="%1"/>
      <w:legacy w:legacy="1" w:legacySpace="0" w:legacyIndent="360"/>
      <w:lvlJc w:val="left"/>
      <w:rPr>
        <w:rFonts w:ascii="Verdana" w:hAnsi="Verdana" w:hint="default"/>
      </w:rPr>
    </w:lvl>
  </w:abstractNum>
  <w:abstractNum w:abstractNumId="5" w15:restartNumberingAfterBreak="0">
    <w:nsid w:val="29277C61"/>
    <w:multiLevelType w:val="hybridMultilevel"/>
    <w:tmpl w:val="16CAA80E"/>
    <w:lvl w:ilvl="0" w:tplc="FA0C5E7C">
      <w:start w:val="1"/>
      <w:numFmt w:val="lowerLetter"/>
      <w:lvlText w:val="%1)"/>
      <w:lvlJc w:val="left"/>
      <w:pPr>
        <w:tabs>
          <w:tab w:val="num" w:pos="786"/>
        </w:tabs>
        <w:ind w:left="786" w:hanging="360"/>
      </w:pPr>
      <w:rPr>
        <w:rFonts w:hint="default"/>
        <w:color w:val="00000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FBC0422"/>
    <w:multiLevelType w:val="hybridMultilevel"/>
    <w:tmpl w:val="058E69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1971CBE"/>
    <w:multiLevelType w:val="singleLevel"/>
    <w:tmpl w:val="DA209C04"/>
    <w:lvl w:ilvl="0">
      <w:start w:val="2"/>
      <w:numFmt w:val="upperRoman"/>
      <w:lvlText w:val="%1."/>
      <w:legacy w:legacy="1" w:legacySpace="0" w:legacyIndent="360"/>
      <w:lvlJc w:val="left"/>
      <w:rPr>
        <w:rFonts w:ascii="Verdana" w:hAnsi="Verdana" w:hint="default"/>
      </w:rPr>
    </w:lvl>
  </w:abstractNum>
  <w:abstractNum w:abstractNumId="8" w15:restartNumberingAfterBreak="0">
    <w:nsid w:val="42894FB7"/>
    <w:multiLevelType w:val="singleLevel"/>
    <w:tmpl w:val="A9FA7F96"/>
    <w:lvl w:ilvl="0">
      <w:start w:val="1"/>
      <w:numFmt w:val="decimal"/>
      <w:lvlText w:val="%1."/>
      <w:legacy w:legacy="1" w:legacySpace="0" w:legacyIndent="360"/>
      <w:lvlJc w:val="left"/>
      <w:rPr>
        <w:rFonts w:ascii="Verdana" w:hAnsi="Verdana" w:hint="default"/>
      </w:rPr>
    </w:lvl>
  </w:abstractNum>
  <w:abstractNum w:abstractNumId="9" w15:restartNumberingAfterBreak="0">
    <w:nsid w:val="47EA26E5"/>
    <w:multiLevelType w:val="multilevel"/>
    <w:tmpl w:val="195A086C"/>
    <w:lvl w:ilvl="0">
      <w:start w:val="1"/>
      <w:numFmt w:val="lowerLetter"/>
      <w:lvlText w:val="%1)"/>
      <w:lvlJc w:val="left"/>
      <w:pPr>
        <w:tabs>
          <w:tab w:val="num" w:pos="1146"/>
        </w:tabs>
        <w:ind w:left="11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4A39B1"/>
    <w:multiLevelType w:val="hybridMultilevel"/>
    <w:tmpl w:val="EB50F9CE"/>
    <w:lvl w:ilvl="0" w:tplc="7258FFE0">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1A56715"/>
    <w:multiLevelType w:val="hybridMultilevel"/>
    <w:tmpl w:val="D996E428"/>
    <w:lvl w:ilvl="0" w:tplc="ECFC4582">
      <w:numFmt w:val="bullet"/>
      <w:lvlText w:val=""/>
      <w:legacy w:legacy="1" w:legacySpace="0" w:legacyIndent="360"/>
      <w:lvlJc w:val="left"/>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54E65475"/>
    <w:multiLevelType w:val="hybridMultilevel"/>
    <w:tmpl w:val="B47CAF7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60043A19"/>
    <w:multiLevelType w:val="hybridMultilevel"/>
    <w:tmpl w:val="3C26DB2E"/>
    <w:lvl w:ilvl="0" w:tplc="ECFC4582">
      <w:numFmt w:val="bullet"/>
      <w:lvlText w:val=""/>
      <w:legacy w:legacy="1" w:legacySpace="0" w:legacyIndent="360"/>
      <w:lvlJc w:val="left"/>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67625"/>
    <w:multiLevelType w:val="hybridMultilevel"/>
    <w:tmpl w:val="77B82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91468C2"/>
    <w:multiLevelType w:val="singleLevel"/>
    <w:tmpl w:val="41246598"/>
    <w:lvl w:ilvl="0">
      <w:start w:val="1"/>
      <w:numFmt w:val="lowerLetter"/>
      <w:lvlText w:val="%1)"/>
      <w:legacy w:legacy="1" w:legacySpace="0" w:legacyIndent="360"/>
      <w:lvlJc w:val="left"/>
      <w:rPr>
        <w:rFonts w:ascii="Verdana" w:hAnsi="Verdana" w:hint="default"/>
      </w:rPr>
    </w:lvl>
  </w:abstractNum>
  <w:abstractNum w:abstractNumId="16" w15:restartNumberingAfterBreak="0">
    <w:nsid w:val="6955301D"/>
    <w:multiLevelType w:val="singleLevel"/>
    <w:tmpl w:val="48CE6924"/>
    <w:lvl w:ilvl="0">
      <w:start w:val="1"/>
      <w:numFmt w:val="decimal"/>
      <w:lvlText w:val="%1"/>
      <w:legacy w:legacy="1" w:legacySpace="0" w:legacyIndent="360"/>
      <w:lvlJc w:val="left"/>
      <w:rPr>
        <w:rFonts w:ascii="Verdana" w:hAnsi="Verdana" w:hint="default"/>
      </w:rPr>
    </w:lvl>
  </w:abstractNum>
  <w:abstractNum w:abstractNumId="17" w15:restartNumberingAfterBreak="0">
    <w:nsid w:val="7A1E2AC7"/>
    <w:multiLevelType w:val="singleLevel"/>
    <w:tmpl w:val="8EDE49F8"/>
    <w:lvl w:ilvl="0">
      <w:start w:val="3"/>
      <w:numFmt w:val="upperRoman"/>
      <w:lvlText w:val="%1."/>
      <w:legacy w:legacy="1" w:legacySpace="0" w:legacyIndent="360"/>
      <w:lvlJc w:val="left"/>
      <w:rPr>
        <w:rFonts w:ascii="Verdana" w:hAnsi="Verdana" w:hint="default"/>
      </w:rPr>
    </w:lvl>
  </w:abstractNum>
  <w:abstractNum w:abstractNumId="18" w15:restartNumberingAfterBreak="0">
    <w:nsid w:val="7CD4183D"/>
    <w:multiLevelType w:val="hybridMultilevel"/>
    <w:tmpl w:val="195A086C"/>
    <w:lvl w:ilvl="0" w:tplc="7258FFE0">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7"/>
  </w:num>
  <w:num w:numId="4">
    <w:abstractNumId w:val="3"/>
  </w:num>
  <w:num w:numId="5">
    <w:abstractNumId w:val="3"/>
    <w:lvlOverride w:ilvl="0">
      <w:lvl w:ilvl="0">
        <w:start w:val="9"/>
        <w:numFmt w:val="decimal"/>
        <w:lvlText w:val="%1"/>
        <w:legacy w:legacy="1" w:legacySpace="0" w:legacyIndent="360"/>
        <w:lvlJc w:val="left"/>
        <w:rPr>
          <w:rFonts w:ascii="Verdana" w:hAnsi="Verdana" w:hint="default"/>
        </w:rPr>
      </w:lvl>
    </w:lvlOverride>
  </w:num>
  <w:num w:numId="6">
    <w:abstractNumId w:val="3"/>
    <w:lvlOverride w:ilvl="0">
      <w:lvl w:ilvl="0">
        <w:start w:val="3"/>
        <w:numFmt w:val="decimal"/>
        <w:lvlText w:val="%1"/>
        <w:legacy w:legacy="1" w:legacySpace="0" w:legacyIndent="360"/>
        <w:lvlJc w:val="left"/>
        <w:rPr>
          <w:rFonts w:ascii="Verdana" w:hAnsi="Verdana" w:hint="default"/>
        </w:rPr>
      </w:lvl>
    </w:lvlOverride>
  </w:num>
  <w:num w:numId="7">
    <w:abstractNumId w:val="3"/>
    <w:lvlOverride w:ilvl="0">
      <w:lvl w:ilvl="0">
        <w:start w:val="5"/>
        <w:numFmt w:val="decimal"/>
        <w:lvlText w:val="%1"/>
        <w:legacy w:legacy="1" w:legacySpace="0" w:legacyIndent="360"/>
        <w:lvlJc w:val="left"/>
        <w:rPr>
          <w:rFonts w:ascii="Verdana" w:hAnsi="Verdana" w:hint="default"/>
        </w:rPr>
      </w:lvl>
    </w:lvlOverride>
  </w:num>
  <w:num w:numId="8">
    <w:abstractNumId w:val="3"/>
    <w:lvlOverride w:ilvl="0">
      <w:lvl w:ilvl="0">
        <w:start w:val="6"/>
        <w:numFmt w:val="decimal"/>
        <w:lvlText w:val="%1"/>
        <w:legacy w:legacy="1" w:legacySpace="0" w:legacyIndent="360"/>
        <w:lvlJc w:val="left"/>
        <w:rPr>
          <w:rFonts w:ascii="Verdana" w:hAnsi="Verdana" w:hint="default"/>
        </w:rPr>
      </w:lvl>
    </w:lvlOverride>
  </w:num>
  <w:num w:numId="9">
    <w:abstractNumId w:val="3"/>
    <w:lvlOverride w:ilvl="0">
      <w:lvl w:ilvl="0">
        <w:start w:val="7"/>
        <w:numFmt w:val="decimal"/>
        <w:lvlText w:val="%1"/>
        <w:legacy w:legacy="1" w:legacySpace="0" w:legacyIndent="360"/>
        <w:lvlJc w:val="left"/>
        <w:rPr>
          <w:rFonts w:ascii="Verdana" w:hAnsi="Verdana" w:hint="default"/>
        </w:rPr>
      </w:lvl>
    </w:lvlOverride>
  </w:num>
  <w:num w:numId="10">
    <w:abstractNumId w:val="3"/>
    <w:lvlOverride w:ilvl="0">
      <w:lvl w:ilvl="0">
        <w:start w:val="8"/>
        <w:numFmt w:val="decimal"/>
        <w:lvlText w:val="%1"/>
        <w:legacy w:legacy="1" w:legacySpace="0" w:legacyIndent="360"/>
        <w:lvlJc w:val="left"/>
        <w:rPr>
          <w:rFonts w:ascii="Verdana" w:hAnsi="Verdana" w:hint="default"/>
        </w:rPr>
      </w:lvl>
    </w:lvlOverride>
  </w:num>
  <w:num w:numId="11">
    <w:abstractNumId w:val="3"/>
    <w:lvlOverride w:ilvl="0">
      <w:lvl w:ilvl="0">
        <w:start w:val="9"/>
        <w:numFmt w:val="decimal"/>
        <w:lvlText w:val="%1"/>
        <w:legacy w:legacy="1" w:legacySpace="0" w:legacyIndent="360"/>
        <w:lvlJc w:val="left"/>
        <w:rPr>
          <w:rFonts w:ascii="Verdana" w:hAnsi="Verdana" w:hint="default"/>
        </w:rPr>
      </w:lvl>
    </w:lvlOverride>
  </w:num>
  <w:num w:numId="12">
    <w:abstractNumId w:val="3"/>
    <w:lvlOverride w:ilvl="0">
      <w:lvl w:ilvl="0">
        <w:start w:val="10"/>
        <w:numFmt w:val="decimal"/>
        <w:lvlText w:val="%1"/>
        <w:legacy w:legacy="1" w:legacySpace="0" w:legacyIndent="360"/>
        <w:lvlJc w:val="left"/>
        <w:rPr>
          <w:rFonts w:ascii="Verdana" w:hAnsi="Verdana" w:hint="default"/>
        </w:rPr>
      </w:lvl>
    </w:lvlOverride>
  </w:num>
  <w:num w:numId="13">
    <w:abstractNumId w:val="3"/>
    <w:lvlOverride w:ilvl="0">
      <w:lvl w:ilvl="0">
        <w:start w:val="11"/>
        <w:numFmt w:val="decimal"/>
        <w:lvlText w:val="%1"/>
        <w:legacy w:legacy="1" w:legacySpace="0" w:legacyIndent="360"/>
        <w:lvlJc w:val="left"/>
        <w:rPr>
          <w:rFonts w:ascii="Verdana" w:hAnsi="Verdana" w:hint="default"/>
        </w:rPr>
      </w:lvl>
    </w:lvlOverride>
  </w:num>
  <w:num w:numId="14">
    <w:abstractNumId w:val="3"/>
    <w:lvlOverride w:ilvl="0">
      <w:lvl w:ilvl="0">
        <w:start w:val="12"/>
        <w:numFmt w:val="decimal"/>
        <w:lvlText w:val="%1"/>
        <w:legacy w:legacy="1" w:legacySpace="0" w:legacyIndent="360"/>
        <w:lvlJc w:val="left"/>
        <w:rPr>
          <w:rFonts w:ascii="Verdana" w:hAnsi="Verdana" w:hint="default"/>
        </w:rPr>
      </w:lvl>
    </w:lvlOverride>
  </w:num>
  <w:num w:numId="15">
    <w:abstractNumId w:val="3"/>
    <w:lvlOverride w:ilvl="0">
      <w:lvl w:ilvl="0">
        <w:start w:val="13"/>
        <w:numFmt w:val="decimal"/>
        <w:lvlText w:val="%1"/>
        <w:legacy w:legacy="1" w:legacySpace="0" w:legacyIndent="360"/>
        <w:lvlJc w:val="left"/>
        <w:rPr>
          <w:rFonts w:ascii="Verdana" w:hAnsi="Verdana" w:hint="default"/>
        </w:rPr>
      </w:lvl>
    </w:lvlOverride>
  </w:num>
  <w:num w:numId="16">
    <w:abstractNumId w:val="3"/>
    <w:lvlOverride w:ilvl="0">
      <w:lvl w:ilvl="0">
        <w:start w:val="14"/>
        <w:numFmt w:val="decimal"/>
        <w:lvlText w:val="%1"/>
        <w:legacy w:legacy="1" w:legacySpace="0" w:legacyIndent="360"/>
        <w:lvlJc w:val="left"/>
        <w:rPr>
          <w:rFonts w:ascii="Verdana" w:hAnsi="Verdana" w:hint="default"/>
        </w:rPr>
      </w:lvl>
    </w:lvlOverride>
  </w:num>
  <w:num w:numId="17">
    <w:abstractNumId w:val="3"/>
    <w:lvlOverride w:ilvl="0">
      <w:lvl w:ilvl="0">
        <w:start w:val="15"/>
        <w:numFmt w:val="decimal"/>
        <w:lvlText w:val="%1"/>
        <w:legacy w:legacy="1" w:legacySpace="0" w:legacyIndent="360"/>
        <w:lvlJc w:val="left"/>
        <w:rPr>
          <w:rFonts w:ascii="Verdana" w:hAnsi="Verdana" w:hint="default"/>
        </w:rPr>
      </w:lvl>
    </w:lvlOverride>
  </w:num>
  <w:num w:numId="18">
    <w:abstractNumId w:val="3"/>
    <w:lvlOverride w:ilvl="0">
      <w:lvl w:ilvl="0">
        <w:start w:val="16"/>
        <w:numFmt w:val="decimal"/>
        <w:lvlText w:val="%1"/>
        <w:legacy w:legacy="1" w:legacySpace="0" w:legacyIndent="360"/>
        <w:lvlJc w:val="left"/>
        <w:rPr>
          <w:rFonts w:ascii="Verdana" w:hAnsi="Verdana" w:hint="default"/>
        </w:rPr>
      </w:lvl>
    </w:lvlOverride>
  </w:num>
  <w:num w:numId="19">
    <w:abstractNumId w:val="3"/>
    <w:lvlOverride w:ilvl="0">
      <w:lvl w:ilvl="0">
        <w:start w:val="17"/>
        <w:numFmt w:val="decimal"/>
        <w:lvlText w:val="%1"/>
        <w:legacy w:legacy="1" w:legacySpace="0" w:legacyIndent="360"/>
        <w:lvlJc w:val="left"/>
        <w:rPr>
          <w:rFonts w:ascii="Verdana" w:hAnsi="Verdana" w:hint="default"/>
        </w:rPr>
      </w:lvl>
    </w:lvlOverride>
  </w:num>
  <w:num w:numId="20">
    <w:abstractNumId w:val="3"/>
    <w:lvlOverride w:ilvl="0">
      <w:lvl w:ilvl="0">
        <w:start w:val="18"/>
        <w:numFmt w:val="decimal"/>
        <w:lvlText w:val="%1"/>
        <w:legacy w:legacy="1" w:legacySpace="0" w:legacyIndent="360"/>
        <w:lvlJc w:val="left"/>
        <w:rPr>
          <w:rFonts w:ascii="Verdana" w:hAnsi="Verdana" w:hint="default"/>
        </w:rPr>
      </w:lvl>
    </w:lvlOverride>
  </w:num>
  <w:num w:numId="21">
    <w:abstractNumId w:val="3"/>
    <w:lvlOverride w:ilvl="0">
      <w:lvl w:ilvl="0">
        <w:start w:val="19"/>
        <w:numFmt w:val="decimal"/>
        <w:lvlText w:val="%1"/>
        <w:legacy w:legacy="1" w:legacySpace="0" w:legacyIndent="360"/>
        <w:lvlJc w:val="left"/>
        <w:rPr>
          <w:rFonts w:ascii="Verdana" w:hAnsi="Verdana" w:hint="default"/>
        </w:rPr>
      </w:lvl>
    </w:lvlOverride>
  </w:num>
  <w:num w:numId="22">
    <w:abstractNumId w:val="3"/>
    <w:lvlOverride w:ilvl="0">
      <w:lvl w:ilvl="0">
        <w:start w:val="20"/>
        <w:numFmt w:val="decimal"/>
        <w:lvlText w:val="%1"/>
        <w:legacy w:legacy="1" w:legacySpace="0" w:legacyIndent="360"/>
        <w:lvlJc w:val="left"/>
        <w:rPr>
          <w:rFonts w:ascii="Verdana" w:hAnsi="Verdana" w:hint="default"/>
        </w:rPr>
      </w:lvl>
    </w:lvlOverride>
  </w:num>
  <w:num w:numId="23">
    <w:abstractNumId w:val="3"/>
    <w:lvlOverride w:ilvl="0">
      <w:lvl w:ilvl="0">
        <w:start w:val="21"/>
        <w:numFmt w:val="decimal"/>
        <w:lvlText w:val="%1"/>
        <w:legacy w:legacy="1" w:legacySpace="0" w:legacyIndent="360"/>
        <w:lvlJc w:val="left"/>
        <w:rPr>
          <w:rFonts w:ascii="Verdana" w:hAnsi="Verdana" w:hint="default"/>
        </w:rPr>
      </w:lvl>
    </w:lvlOverride>
  </w:num>
  <w:num w:numId="24">
    <w:abstractNumId w:val="3"/>
    <w:lvlOverride w:ilvl="0">
      <w:lvl w:ilvl="0">
        <w:start w:val="22"/>
        <w:numFmt w:val="decimal"/>
        <w:lvlText w:val="%1"/>
        <w:legacy w:legacy="1" w:legacySpace="0" w:legacyIndent="360"/>
        <w:lvlJc w:val="left"/>
        <w:rPr>
          <w:rFonts w:ascii="Verdana" w:hAnsi="Verdana" w:hint="default"/>
        </w:rPr>
      </w:lvl>
    </w:lvlOverride>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4"/>
  </w:num>
  <w:num w:numId="27">
    <w:abstractNumId w:val="4"/>
    <w:lvlOverride w:ilvl="0">
      <w:lvl w:ilvl="0">
        <w:start w:val="10"/>
        <w:numFmt w:val="decimal"/>
        <w:lvlText w:val="%1"/>
        <w:legacy w:legacy="1" w:legacySpace="0" w:legacyIndent="360"/>
        <w:lvlJc w:val="left"/>
        <w:rPr>
          <w:rFonts w:ascii="Verdana" w:hAnsi="Verdana" w:hint="default"/>
        </w:rPr>
      </w:lvl>
    </w:lvlOverride>
  </w:num>
  <w:num w:numId="28">
    <w:abstractNumId w:val="15"/>
  </w:num>
  <w:num w:numId="29">
    <w:abstractNumId w:val="15"/>
    <w:lvlOverride w:ilvl="0">
      <w:lvl w:ilvl="0">
        <w:start w:val="2"/>
        <w:numFmt w:val="lowerLetter"/>
        <w:lvlText w:val="%1)"/>
        <w:legacy w:legacy="1" w:legacySpace="0" w:legacyIndent="360"/>
        <w:lvlJc w:val="left"/>
        <w:rPr>
          <w:rFonts w:ascii="Verdana" w:hAnsi="Verdana" w:hint="default"/>
        </w:rPr>
      </w:lvl>
    </w:lvlOverride>
  </w:num>
  <w:num w:numId="30">
    <w:abstractNumId w:val="15"/>
    <w:lvlOverride w:ilvl="0">
      <w:lvl w:ilvl="0">
        <w:start w:val="3"/>
        <w:numFmt w:val="lowerLetter"/>
        <w:lvlText w:val="%1)"/>
        <w:legacy w:legacy="1" w:legacySpace="0" w:legacyIndent="360"/>
        <w:lvlJc w:val="left"/>
        <w:rPr>
          <w:rFonts w:ascii="Verdana" w:hAnsi="Verdana" w:hint="default"/>
        </w:rPr>
      </w:lvl>
    </w:lvlOverride>
  </w:num>
  <w:num w:numId="31">
    <w:abstractNumId w:val="16"/>
  </w:num>
  <w:num w:numId="32">
    <w:abstractNumId w:val="16"/>
    <w:lvlOverride w:ilvl="0">
      <w:lvl w:ilvl="0">
        <w:start w:val="2"/>
        <w:numFmt w:val="decimal"/>
        <w:lvlText w:val="%1"/>
        <w:legacy w:legacy="1" w:legacySpace="0" w:legacyIndent="360"/>
        <w:lvlJc w:val="left"/>
        <w:rPr>
          <w:rFonts w:ascii="Verdana" w:hAnsi="Verdana" w:hint="default"/>
        </w:rPr>
      </w:lvl>
    </w:lvlOverride>
  </w:num>
  <w:num w:numId="33">
    <w:abstractNumId w:val="8"/>
  </w:num>
  <w:num w:numId="34">
    <w:abstractNumId w:val="8"/>
    <w:lvlOverride w:ilvl="0">
      <w:lvl w:ilvl="0">
        <w:start w:val="2"/>
        <w:numFmt w:val="decimal"/>
        <w:lvlText w:val="%1."/>
        <w:legacy w:legacy="1" w:legacySpace="0" w:legacyIndent="360"/>
        <w:lvlJc w:val="left"/>
        <w:rPr>
          <w:rFonts w:ascii="Verdana" w:hAnsi="Verdana" w:hint="default"/>
        </w:rPr>
      </w:lvl>
    </w:lvlOverride>
  </w:num>
  <w:num w:numId="35">
    <w:abstractNumId w:val="8"/>
    <w:lvlOverride w:ilvl="0">
      <w:lvl w:ilvl="0">
        <w:start w:val="3"/>
        <w:numFmt w:val="decimal"/>
        <w:lvlText w:val="%1."/>
        <w:legacy w:legacy="1" w:legacySpace="0" w:legacyIndent="360"/>
        <w:lvlJc w:val="left"/>
        <w:rPr>
          <w:rFonts w:ascii="Verdana" w:hAnsi="Verdana" w:hint="default"/>
        </w:rPr>
      </w:lvl>
    </w:lvlOverride>
  </w:num>
  <w:num w:numId="36">
    <w:abstractNumId w:val="8"/>
    <w:lvlOverride w:ilvl="0">
      <w:lvl w:ilvl="0">
        <w:start w:val="4"/>
        <w:numFmt w:val="decimal"/>
        <w:lvlText w:val="%1."/>
        <w:legacy w:legacy="1" w:legacySpace="0" w:legacyIndent="360"/>
        <w:lvlJc w:val="left"/>
        <w:rPr>
          <w:rFonts w:ascii="Verdana" w:hAnsi="Verdana" w:hint="default"/>
        </w:rPr>
      </w:lvl>
    </w:lvlOverride>
  </w:num>
  <w:num w:numId="37">
    <w:abstractNumId w:val="2"/>
  </w:num>
  <w:num w:numId="38">
    <w:abstractNumId w:val="11"/>
  </w:num>
  <w:num w:numId="39">
    <w:abstractNumId w:val="1"/>
  </w:num>
  <w:num w:numId="40">
    <w:abstractNumId w:val="18"/>
  </w:num>
  <w:num w:numId="41">
    <w:abstractNumId w:val="5"/>
  </w:num>
  <w:num w:numId="42">
    <w:abstractNumId w:val="9"/>
  </w:num>
  <w:num w:numId="43">
    <w:abstractNumId w:val="10"/>
  </w:num>
  <w:num w:numId="44">
    <w:abstractNumId w:val="13"/>
  </w:num>
  <w:num w:numId="45">
    <w:abstractNumId w:val="12"/>
  </w:num>
  <w:num w:numId="46">
    <w:abstractNumId w:val="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2E"/>
    <w:rsid w:val="000013FE"/>
    <w:rsid w:val="00031563"/>
    <w:rsid w:val="00042D83"/>
    <w:rsid w:val="00044309"/>
    <w:rsid w:val="00046291"/>
    <w:rsid w:val="00046A9C"/>
    <w:rsid w:val="00081859"/>
    <w:rsid w:val="00093473"/>
    <w:rsid w:val="000A00BF"/>
    <w:rsid w:val="000A5897"/>
    <w:rsid w:val="000C079B"/>
    <w:rsid w:val="000D2B2E"/>
    <w:rsid w:val="000D4432"/>
    <w:rsid w:val="000D5468"/>
    <w:rsid w:val="000F29E0"/>
    <w:rsid w:val="000F6F1F"/>
    <w:rsid w:val="00103092"/>
    <w:rsid w:val="00122C3A"/>
    <w:rsid w:val="00175ED1"/>
    <w:rsid w:val="00175FC6"/>
    <w:rsid w:val="00187965"/>
    <w:rsid w:val="00194F29"/>
    <w:rsid w:val="001A25C3"/>
    <w:rsid w:val="001A67D5"/>
    <w:rsid w:val="001B0459"/>
    <w:rsid w:val="001B4288"/>
    <w:rsid w:val="001D1D90"/>
    <w:rsid w:val="001D49C2"/>
    <w:rsid w:val="001E7885"/>
    <w:rsid w:val="00204BE0"/>
    <w:rsid w:val="00213054"/>
    <w:rsid w:val="0029206F"/>
    <w:rsid w:val="002E611E"/>
    <w:rsid w:val="002F0158"/>
    <w:rsid w:val="002F0CF3"/>
    <w:rsid w:val="002F3255"/>
    <w:rsid w:val="0030271D"/>
    <w:rsid w:val="00323823"/>
    <w:rsid w:val="00325589"/>
    <w:rsid w:val="00333282"/>
    <w:rsid w:val="00354BE6"/>
    <w:rsid w:val="003821A0"/>
    <w:rsid w:val="003B4DA6"/>
    <w:rsid w:val="003B74E1"/>
    <w:rsid w:val="003D10E6"/>
    <w:rsid w:val="00401D24"/>
    <w:rsid w:val="00421DD4"/>
    <w:rsid w:val="004536B6"/>
    <w:rsid w:val="004A0A16"/>
    <w:rsid w:val="004E57D1"/>
    <w:rsid w:val="005056BC"/>
    <w:rsid w:val="0052603A"/>
    <w:rsid w:val="005349CF"/>
    <w:rsid w:val="00550BF2"/>
    <w:rsid w:val="005635AD"/>
    <w:rsid w:val="0056404C"/>
    <w:rsid w:val="005645A1"/>
    <w:rsid w:val="00586EDE"/>
    <w:rsid w:val="005948DB"/>
    <w:rsid w:val="00594EF4"/>
    <w:rsid w:val="005A6C4B"/>
    <w:rsid w:val="005B4C91"/>
    <w:rsid w:val="005C1E00"/>
    <w:rsid w:val="005C3477"/>
    <w:rsid w:val="005C755E"/>
    <w:rsid w:val="005E7812"/>
    <w:rsid w:val="00612D13"/>
    <w:rsid w:val="00617F50"/>
    <w:rsid w:val="006206B3"/>
    <w:rsid w:val="00622BE6"/>
    <w:rsid w:val="00630C8F"/>
    <w:rsid w:val="00631BF1"/>
    <w:rsid w:val="006342BF"/>
    <w:rsid w:val="00635617"/>
    <w:rsid w:val="006411D8"/>
    <w:rsid w:val="0064607F"/>
    <w:rsid w:val="006538A0"/>
    <w:rsid w:val="00690E44"/>
    <w:rsid w:val="006A1EDC"/>
    <w:rsid w:val="006A562C"/>
    <w:rsid w:val="006B5589"/>
    <w:rsid w:val="006D7212"/>
    <w:rsid w:val="00731647"/>
    <w:rsid w:val="007329B4"/>
    <w:rsid w:val="00744326"/>
    <w:rsid w:val="00746774"/>
    <w:rsid w:val="007532C2"/>
    <w:rsid w:val="0078550B"/>
    <w:rsid w:val="007A1E50"/>
    <w:rsid w:val="007C78B0"/>
    <w:rsid w:val="007E08E6"/>
    <w:rsid w:val="007F67E3"/>
    <w:rsid w:val="007F74BE"/>
    <w:rsid w:val="00800287"/>
    <w:rsid w:val="00812531"/>
    <w:rsid w:val="008278F5"/>
    <w:rsid w:val="008744EF"/>
    <w:rsid w:val="008844BE"/>
    <w:rsid w:val="00895936"/>
    <w:rsid w:val="008C4006"/>
    <w:rsid w:val="008C50FC"/>
    <w:rsid w:val="008E75D3"/>
    <w:rsid w:val="008F3EFF"/>
    <w:rsid w:val="00900308"/>
    <w:rsid w:val="00907349"/>
    <w:rsid w:val="009128E4"/>
    <w:rsid w:val="009134C0"/>
    <w:rsid w:val="009562A0"/>
    <w:rsid w:val="0098534D"/>
    <w:rsid w:val="00995F06"/>
    <w:rsid w:val="009A05BE"/>
    <w:rsid w:val="009A0C6F"/>
    <w:rsid w:val="009C346B"/>
    <w:rsid w:val="009C79E2"/>
    <w:rsid w:val="009D0C4D"/>
    <w:rsid w:val="009F4C8E"/>
    <w:rsid w:val="009F6CC1"/>
    <w:rsid w:val="00A026ED"/>
    <w:rsid w:val="00A078D6"/>
    <w:rsid w:val="00A14245"/>
    <w:rsid w:val="00A277C7"/>
    <w:rsid w:val="00A623CD"/>
    <w:rsid w:val="00A729CF"/>
    <w:rsid w:val="00A904C4"/>
    <w:rsid w:val="00A91432"/>
    <w:rsid w:val="00A91CC8"/>
    <w:rsid w:val="00AA5899"/>
    <w:rsid w:val="00AB12CD"/>
    <w:rsid w:val="00AB1900"/>
    <w:rsid w:val="00AC1E86"/>
    <w:rsid w:val="00AC35D7"/>
    <w:rsid w:val="00AE236C"/>
    <w:rsid w:val="00AF0025"/>
    <w:rsid w:val="00B12D63"/>
    <w:rsid w:val="00B365C6"/>
    <w:rsid w:val="00B4224E"/>
    <w:rsid w:val="00B535DB"/>
    <w:rsid w:val="00B63381"/>
    <w:rsid w:val="00B776BD"/>
    <w:rsid w:val="00B80E3F"/>
    <w:rsid w:val="00B821AA"/>
    <w:rsid w:val="00B90F9F"/>
    <w:rsid w:val="00B95A47"/>
    <w:rsid w:val="00BD0601"/>
    <w:rsid w:val="00BE6356"/>
    <w:rsid w:val="00BF4999"/>
    <w:rsid w:val="00C02C7E"/>
    <w:rsid w:val="00C249CD"/>
    <w:rsid w:val="00C340D6"/>
    <w:rsid w:val="00C516A7"/>
    <w:rsid w:val="00C522AB"/>
    <w:rsid w:val="00C57248"/>
    <w:rsid w:val="00CB1268"/>
    <w:rsid w:val="00CD0E64"/>
    <w:rsid w:val="00CE0F16"/>
    <w:rsid w:val="00D00DE9"/>
    <w:rsid w:val="00D40FB5"/>
    <w:rsid w:val="00D45D07"/>
    <w:rsid w:val="00D5207F"/>
    <w:rsid w:val="00D538B7"/>
    <w:rsid w:val="00DA4D6E"/>
    <w:rsid w:val="00DC19A4"/>
    <w:rsid w:val="00E04B06"/>
    <w:rsid w:val="00E05A05"/>
    <w:rsid w:val="00E10C9F"/>
    <w:rsid w:val="00E16FFA"/>
    <w:rsid w:val="00E2153E"/>
    <w:rsid w:val="00E50553"/>
    <w:rsid w:val="00E513EF"/>
    <w:rsid w:val="00E5481B"/>
    <w:rsid w:val="00E56B4F"/>
    <w:rsid w:val="00E70BE5"/>
    <w:rsid w:val="00E76BFD"/>
    <w:rsid w:val="00E91D78"/>
    <w:rsid w:val="00EA422F"/>
    <w:rsid w:val="00F02ABF"/>
    <w:rsid w:val="00F309A1"/>
    <w:rsid w:val="00F33BDA"/>
    <w:rsid w:val="00F36A0F"/>
    <w:rsid w:val="00F44E2B"/>
    <w:rsid w:val="00F85BFF"/>
    <w:rsid w:val="00FB4247"/>
    <w:rsid w:val="00FC0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EBC9BF5-6066-4D19-8543-9B77565B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0D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00287"/>
    <w:pPr>
      <w:tabs>
        <w:tab w:val="center" w:pos="4536"/>
        <w:tab w:val="right" w:pos="9072"/>
      </w:tabs>
    </w:pPr>
  </w:style>
  <w:style w:type="paragraph" w:styleId="Stopka">
    <w:name w:val="footer"/>
    <w:basedOn w:val="Normalny"/>
    <w:link w:val="StopkaZnak"/>
    <w:uiPriority w:val="99"/>
    <w:rsid w:val="00800287"/>
    <w:pPr>
      <w:tabs>
        <w:tab w:val="center" w:pos="4536"/>
        <w:tab w:val="right" w:pos="9072"/>
      </w:tabs>
    </w:pPr>
  </w:style>
  <w:style w:type="character" w:styleId="Numerstrony">
    <w:name w:val="page number"/>
    <w:basedOn w:val="Domylnaczcionkaakapitu"/>
    <w:rsid w:val="00800287"/>
  </w:style>
  <w:style w:type="paragraph" w:styleId="Tekstpodstawowy">
    <w:name w:val="Body Text"/>
    <w:basedOn w:val="Normalny"/>
    <w:rsid w:val="00A078D6"/>
    <w:pPr>
      <w:widowControl w:val="0"/>
      <w:suppressAutoHyphens/>
      <w:spacing w:after="120"/>
    </w:pPr>
    <w:rPr>
      <w:rFonts w:eastAsia="Lucida Sans Unicode"/>
    </w:rPr>
  </w:style>
  <w:style w:type="paragraph" w:styleId="Tekstpodstawowywcity">
    <w:name w:val="Body Text Indent"/>
    <w:basedOn w:val="Normalny"/>
    <w:rsid w:val="00F44E2B"/>
    <w:pPr>
      <w:spacing w:after="120"/>
      <w:ind w:left="283"/>
    </w:pPr>
  </w:style>
  <w:style w:type="character" w:styleId="Hipercze">
    <w:name w:val="Hyperlink"/>
    <w:basedOn w:val="Domylnaczcionkaakapitu"/>
    <w:rsid w:val="000D4432"/>
    <w:rPr>
      <w:strike w:val="0"/>
      <w:dstrike w:val="0"/>
      <w:color w:val="000000"/>
      <w:u w:val="none"/>
      <w:effect w:val="none"/>
    </w:rPr>
  </w:style>
  <w:style w:type="paragraph" w:styleId="Tekstprzypisudolnego">
    <w:name w:val="footnote text"/>
    <w:basedOn w:val="Normalny"/>
    <w:semiHidden/>
    <w:rsid w:val="005645A1"/>
    <w:rPr>
      <w:sz w:val="20"/>
      <w:szCs w:val="20"/>
    </w:rPr>
  </w:style>
  <w:style w:type="character" w:styleId="Odwoanieprzypisudolnego">
    <w:name w:val="footnote reference"/>
    <w:basedOn w:val="Domylnaczcionkaakapitu"/>
    <w:semiHidden/>
    <w:rsid w:val="005645A1"/>
    <w:rPr>
      <w:vertAlign w:val="superscript"/>
    </w:rPr>
  </w:style>
  <w:style w:type="paragraph" w:styleId="Tekstdymka">
    <w:name w:val="Balloon Text"/>
    <w:basedOn w:val="Normalny"/>
    <w:link w:val="TekstdymkaZnak"/>
    <w:uiPriority w:val="99"/>
    <w:semiHidden/>
    <w:unhideWhenUsed/>
    <w:rsid w:val="00622BE6"/>
    <w:rPr>
      <w:rFonts w:ascii="Tahoma" w:hAnsi="Tahoma" w:cs="Tahoma"/>
      <w:sz w:val="16"/>
      <w:szCs w:val="16"/>
    </w:rPr>
  </w:style>
  <w:style w:type="character" w:customStyle="1" w:styleId="TekstdymkaZnak">
    <w:name w:val="Tekst dymka Znak"/>
    <w:basedOn w:val="Domylnaczcionkaakapitu"/>
    <w:link w:val="Tekstdymka"/>
    <w:uiPriority w:val="99"/>
    <w:semiHidden/>
    <w:rsid w:val="00622BE6"/>
    <w:rPr>
      <w:rFonts w:ascii="Tahoma" w:hAnsi="Tahoma" w:cs="Tahoma"/>
      <w:sz w:val="16"/>
      <w:szCs w:val="16"/>
    </w:rPr>
  </w:style>
  <w:style w:type="paragraph" w:styleId="Akapitzlist">
    <w:name w:val="List Paragraph"/>
    <w:basedOn w:val="Normalny"/>
    <w:uiPriority w:val="34"/>
    <w:qFormat/>
    <w:rsid w:val="00044309"/>
    <w:pPr>
      <w:ind w:left="720"/>
      <w:contextualSpacing/>
    </w:pPr>
  </w:style>
  <w:style w:type="character" w:customStyle="1" w:styleId="StopkaZnak">
    <w:name w:val="Stopka Znak"/>
    <w:basedOn w:val="Domylnaczcionkaakapitu"/>
    <w:link w:val="Stopka"/>
    <w:uiPriority w:val="99"/>
    <w:rsid w:val="008959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13694">
      <w:bodyDiv w:val="1"/>
      <w:marLeft w:val="0"/>
      <w:marRight w:val="0"/>
      <w:marTop w:val="0"/>
      <w:marBottom w:val="0"/>
      <w:divBdr>
        <w:top w:val="none" w:sz="0" w:space="0" w:color="auto"/>
        <w:left w:val="none" w:sz="0" w:space="0" w:color="auto"/>
        <w:bottom w:val="none" w:sz="0" w:space="0" w:color="auto"/>
        <w:right w:val="none" w:sz="0" w:space="0" w:color="auto"/>
      </w:divBdr>
      <w:divsChild>
        <w:div w:id="451486999">
          <w:marLeft w:val="0"/>
          <w:marRight w:val="0"/>
          <w:marTop w:val="0"/>
          <w:marBottom w:val="0"/>
          <w:divBdr>
            <w:top w:val="none" w:sz="0" w:space="0" w:color="auto"/>
            <w:left w:val="none" w:sz="0" w:space="0" w:color="auto"/>
            <w:bottom w:val="none" w:sz="0" w:space="0" w:color="auto"/>
            <w:right w:val="none" w:sz="0" w:space="0" w:color="auto"/>
          </w:divBdr>
        </w:div>
        <w:div w:id="55588804">
          <w:marLeft w:val="0"/>
          <w:marRight w:val="0"/>
          <w:marTop w:val="0"/>
          <w:marBottom w:val="0"/>
          <w:divBdr>
            <w:top w:val="none" w:sz="0" w:space="0" w:color="auto"/>
            <w:left w:val="none" w:sz="0" w:space="0" w:color="auto"/>
            <w:bottom w:val="none" w:sz="0" w:space="0" w:color="auto"/>
            <w:right w:val="none" w:sz="0" w:space="0" w:color="auto"/>
          </w:divBdr>
        </w:div>
        <w:div w:id="2046563489">
          <w:marLeft w:val="0"/>
          <w:marRight w:val="0"/>
          <w:marTop w:val="0"/>
          <w:marBottom w:val="0"/>
          <w:divBdr>
            <w:top w:val="none" w:sz="0" w:space="0" w:color="auto"/>
            <w:left w:val="none" w:sz="0" w:space="0" w:color="auto"/>
            <w:bottom w:val="none" w:sz="0" w:space="0" w:color="auto"/>
            <w:right w:val="none" w:sz="0" w:space="0" w:color="auto"/>
          </w:divBdr>
        </w:div>
        <w:div w:id="54402119">
          <w:marLeft w:val="0"/>
          <w:marRight w:val="0"/>
          <w:marTop w:val="0"/>
          <w:marBottom w:val="0"/>
          <w:divBdr>
            <w:top w:val="none" w:sz="0" w:space="0" w:color="auto"/>
            <w:left w:val="none" w:sz="0" w:space="0" w:color="auto"/>
            <w:bottom w:val="none" w:sz="0" w:space="0" w:color="auto"/>
            <w:right w:val="none" w:sz="0" w:space="0" w:color="auto"/>
          </w:divBdr>
        </w:div>
        <w:div w:id="1916695821">
          <w:marLeft w:val="0"/>
          <w:marRight w:val="0"/>
          <w:marTop w:val="0"/>
          <w:marBottom w:val="0"/>
          <w:divBdr>
            <w:top w:val="none" w:sz="0" w:space="0" w:color="auto"/>
            <w:left w:val="none" w:sz="0" w:space="0" w:color="auto"/>
            <w:bottom w:val="none" w:sz="0" w:space="0" w:color="auto"/>
            <w:right w:val="none" w:sz="0" w:space="0" w:color="auto"/>
          </w:divBdr>
        </w:div>
        <w:div w:id="235942288">
          <w:marLeft w:val="0"/>
          <w:marRight w:val="0"/>
          <w:marTop w:val="0"/>
          <w:marBottom w:val="0"/>
          <w:divBdr>
            <w:top w:val="none" w:sz="0" w:space="0" w:color="auto"/>
            <w:left w:val="none" w:sz="0" w:space="0" w:color="auto"/>
            <w:bottom w:val="none" w:sz="0" w:space="0" w:color="auto"/>
            <w:right w:val="none" w:sz="0" w:space="0" w:color="auto"/>
          </w:divBdr>
        </w:div>
        <w:div w:id="127625018">
          <w:marLeft w:val="0"/>
          <w:marRight w:val="0"/>
          <w:marTop w:val="0"/>
          <w:marBottom w:val="0"/>
          <w:divBdr>
            <w:top w:val="none" w:sz="0" w:space="0" w:color="auto"/>
            <w:left w:val="none" w:sz="0" w:space="0" w:color="auto"/>
            <w:bottom w:val="none" w:sz="0" w:space="0" w:color="auto"/>
            <w:right w:val="none" w:sz="0" w:space="0" w:color="auto"/>
          </w:divBdr>
        </w:div>
        <w:div w:id="1416629727">
          <w:marLeft w:val="0"/>
          <w:marRight w:val="0"/>
          <w:marTop w:val="0"/>
          <w:marBottom w:val="0"/>
          <w:divBdr>
            <w:top w:val="none" w:sz="0" w:space="0" w:color="auto"/>
            <w:left w:val="none" w:sz="0" w:space="0" w:color="auto"/>
            <w:bottom w:val="none" w:sz="0" w:space="0" w:color="auto"/>
            <w:right w:val="none" w:sz="0" w:space="0" w:color="auto"/>
          </w:divBdr>
        </w:div>
        <w:div w:id="1011226417">
          <w:marLeft w:val="0"/>
          <w:marRight w:val="0"/>
          <w:marTop w:val="0"/>
          <w:marBottom w:val="0"/>
          <w:divBdr>
            <w:top w:val="none" w:sz="0" w:space="0" w:color="auto"/>
            <w:left w:val="none" w:sz="0" w:space="0" w:color="auto"/>
            <w:bottom w:val="none" w:sz="0" w:space="0" w:color="auto"/>
            <w:right w:val="none" w:sz="0" w:space="0" w:color="auto"/>
          </w:divBdr>
        </w:div>
        <w:div w:id="1349213983">
          <w:marLeft w:val="0"/>
          <w:marRight w:val="0"/>
          <w:marTop w:val="0"/>
          <w:marBottom w:val="0"/>
          <w:divBdr>
            <w:top w:val="none" w:sz="0" w:space="0" w:color="auto"/>
            <w:left w:val="none" w:sz="0" w:space="0" w:color="auto"/>
            <w:bottom w:val="none" w:sz="0" w:space="0" w:color="auto"/>
            <w:right w:val="none" w:sz="0" w:space="0" w:color="auto"/>
          </w:divBdr>
        </w:div>
        <w:div w:id="1010453965">
          <w:marLeft w:val="0"/>
          <w:marRight w:val="0"/>
          <w:marTop w:val="0"/>
          <w:marBottom w:val="0"/>
          <w:divBdr>
            <w:top w:val="none" w:sz="0" w:space="0" w:color="auto"/>
            <w:left w:val="none" w:sz="0" w:space="0" w:color="auto"/>
            <w:bottom w:val="none" w:sz="0" w:space="0" w:color="auto"/>
            <w:right w:val="none" w:sz="0" w:space="0" w:color="auto"/>
          </w:divBdr>
        </w:div>
        <w:div w:id="1302032968">
          <w:marLeft w:val="0"/>
          <w:marRight w:val="0"/>
          <w:marTop w:val="0"/>
          <w:marBottom w:val="0"/>
          <w:divBdr>
            <w:top w:val="none" w:sz="0" w:space="0" w:color="auto"/>
            <w:left w:val="none" w:sz="0" w:space="0" w:color="auto"/>
            <w:bottom w:val="none" w:sz="0" w:space="0" w:color="auto"/>
            <w:right w:val="none" w:sz="0" w:space="0" w:color="auto"/>
          </w:divBdr>
        </w:div>
        <w:div w:id="166411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ormy.pl/?m=doc&amp;nid=PN-91.160.10-0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ormy.pl/?m=doc&amp;v=met&amp;nid=PN-13.220.99-00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ormy.pl/?m=doc&amp;v=met&amp;nid=PN-13.220.99-0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normy.pl/?m=doc&amp;nid=PN-91.160.10-000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74916-7E29-40DE-8AC9-231B2D91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13717</Words>
  <Characters>82307</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WOJEWÓDZKI SZPITAL SPECJALISTYCZNY</vt:lpstr>
    </vt:vector>
  </TitlesOfParts>
  <Company/>
  <LinksUpToDate>false</LinksUpToDate>
  <CharactersWithSpaces>95833</CharactersWithSpaces>
  <SharedDoc>false</SharedDoc>
  <HLinks>
    <vt:vector size="30" baseType="variant">
      <vt:variant>
        <vt:i4>7340067</vt:i4>
      </vt:variant>
      <vt:variant>
        <vt:i4>12</vt:i4>
      </vt:variant>
      <vt:variant>
        <vt:i4>0</vt:i4>
      </vt:variant>
      <vt:variant>
        <vt:i4>5</vt:i4>
      </vt:variant>
      <vt:variant>
        <vt:lpwstr>http://enormy.pl/?m=doc&amp;nid=PN-91.160.10-00010</vt:lpwstr>
      </vt:variant>
      <vt:variant>
        <vt:lpwstr/>
      </vt:variant>
      <vt:variant>
        <vt:i4>7798818</vt:i4>
      </vt:variant>
      <vt:variant>
        <vt:i4>9</vt:i4>
      </vt:variant>
      <vt:variant>
        <vt:i4>0</vt:i4>
      </vt:variant>
      <vt:variant>
        <vt:i4>5</vt:i4>
      </vt:variant>
      <vt:variant>
        <vt:lpwstr>http://enormy.pl/?m=doc&amp;nid=PN-91.160.10-00007</vt:lpwstr>
      </vt:variant>
      <vt:variant>
        <vt:lpwstr/>
      </vt:variant>
      <vt:variant>
        <vt:i4>786500</vt:i4>
      </vt:variant>
      <vt:variant>
        <vt:i4>6</vt:i4>
      </vt:variant>
      <vt:variant>
        <vt:i4>0</vt:i4>
      </vt:variant>
      <vt:variant>
        <vt:i4>5</vt:i4>
      </vt:variant>
      <vt:variant>
        <vt:lpwstr>http://enormy.pl/?m=doc&amp;v=met&amp;nid=PN-13.220.99-00007</vt:lpwstr>
      </vt:variant>
      <vt:variant>
        <vt:lpwstr/>
      </vt:variant>
      <vt:variant>
        <vt:i4>786500</vt:i4>
      </vt:variant>
      <vt:variant>
        <vt:i4>3</vt:i4>
      </vt:variant>
      <vt:variant>
        <vt:i4>0</vt:i4>
      </vt:variant>
      <vt:variant>
        <vt:i4>5</vt:i4>
      </vt:variant>
      <vt:variant>
        <vt:lpwstr>http://enormy.pl/?m=doc&amp;v=met&amp;nid=PN-13.220.99-00007</vt:lpwstr>
      </vt:variant>
      <vt:variant>
        <vt:lpwstr/>
      </vt:variant>
      <vt:variant>
        <vt:i4>786500</vt:i4>
      </vt:variant>
      <vt:variant>
        <vt:i4>0</vt:i4>
      </vt:variant>
      <vt:variant>
        <vt:i4>0</vt:i4>
      </vt:variant>
      <vt:variant>
        <vt:i4>5</vt:i4>
      </vt:variant>
      <vt:variant>
        <vt:lpwstr>http://enormy.pl/?m=doc&amp;v=met&amp;nid=PN-13.220.99-00007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SPECJALISTYCZNY</dc:title>
  <dc:creator>chudowska</dc:creator>
  <cp:lastModifiedBy>jrp</cp:lastModifiedBy>
  <cp:revision>4</cp:revision>
  <cp:lastPrinted>2010-08-23T07:38:00Z</cp:lastPrinted>
  <dcterms:created xsi:type="dcterms:W3CDTF">2018-12-03T10:20:00Z</dcterms:created>
  <dcterms:modified xsi:type="dcterms:W3CDTF">2018-12-03T10:25:00Z</dcterms:modified>
</cp:coreProperties>
</file>